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1E3" w:rsidRPr="00D94210" w:rsidRDefault="00C6406D" w:rsidP="00C6406D">
      <w:pPr>
        <w:spacing w:line="360" w:lineRule="auto"/>
        <w:ind w:left="-625" w:right="-1418"/>
        <w:jc w:val="center"/>
        <w:rPr>
          <w:b/>
          <w:bCs/>
          <w:sz w:val="28"/>
          <w:szCs w:val="32"/>
          <w:u w:val="single"/>
          <w:rtl/>
        </w:rPr>
      </w:pPr>
      <w:r>
        <w:rPr>
          <w:rFonts w:hint="cs"/>
          <w:b/>
          <w:bCs/>
          <w:sz w:val="28"/>
          <w:szCs w:val="32"/>
          <w:u w:val="single"/>
          <w:rtl/>
        </w:rPr>
        <w:t xml:space="preserve">ספר שמות - </w:t>
      </w:r>
      <w:r w:rsidR="00D94210" w:rsidRPr="00D94210">
        <w:rPr>
          <w:rFonts w:hint="cs"/>
          <w:b/>
          <w:bCs/>
          <w:sz w:val="28"/>
          <w:szCs w:val="32"/>
          <w:u w:val="single"/>
          <w:rtl/>
        </w:rPr>
        <w:t>סדר הזמנים מיום יציאת</w:t>
      </w:r>
      <w:r w:rsidR="003B5312">
        <w:rPr>
          <w:rFonts w:hint="cs"/>
          <w:b/>
          <w:bCs/>
          <w:sz w:val="28"/>
          <w:szCs w:val="32"/>
          <w:u w:val="single"/>
          <w:rtl/>
        </w:rPr>
        <w:t xml:space="preserve"> בני ישראל</w:t>
      </w:r>
      <w:r w:rsidR="00D94210" w:rsidRPr="00D94210">
        <w:rPr>
          <w:rFonts w:hint="cs"/>
          <w:b/>
          <w:bCs/>
          <w:sz w:val="28"/>
          <w:szCs w:val="32"/>
          <w:u w:val="single"/>
          <w:rtl/>
        </w:rPr>
        <w:t xml:space="preserve"> ממצרים ועד ליום הקמת המשכן</w:t>
      </w:r>
    </w:p>
    <w:p w:rsidR="00D94210" w:rsidRPr="00BD35DA" w:rsidRDefault="00D94210" w:rsidP="00BD35DA">
      <w:pPr>
        <w:pStyle w:val="a6"/>
        <w:numPr>
          <w:ilvl w:val="0"/>
          <w:numId w:val="1"/>
        </w:numPr>
        <w:spacing w:line="360" w:lineRule="auto"/>
        <w:rPr>
          <w:b/>
          <w:bCs/>
          <w:sz w:val="24"/>
          <w:szCs w:val="28"/>
          <w:rtl/>
        </w:rPr>
      </w:pPr>
      <w:r w:rsidRPr="00BD35DA">
        <w:rPr>
          <w:rFonts w:hint="cs"/>
          <w:b/>
          <w:bCs/>
          <w:sz w:val="24"/>
          <w:szCs w:val="28"/>
          <w:rtl/>
        </w:rPr>
        <w:t xml:space="preserve">שחרורם מפרעה היה אמנם בחצות הלילה של </w:t>
      </w:r>
      <w:r w:rsidRPr="00BD35DA">
        <w:rPr>
          <w:rFonts w:hint="cs"/>
          <w:b/>
          <w:bCs/>
          <w:color w:val="FF0000"/>
          <w:sz w:val="24"/>
          <w:szCs w:val="28"/>
          <w:rtl/>
        </w:rPr>
        <w:t>טו' בניסן בשנה הראשונה</w:t>
      </w:r>
    </w:p>
    <w:p w:rsidR="00D94210" w:rsidRPr="00D94210" w:rsidRDefault="00BD35DA" w:rsidP="00D94210">
      <w:pPr>
        <w:spacing w:line="360" w:lineRule="auto"/>
        <w:rPr>
          <w:b/>
          <w:bCs/>
          <w:sz w:val="24"/>
          <w:szCs w:val="28"/>
          <w:rtl/>
        </w:rPr>
      </w:pPr>
      <w:r>
        <w:rPr>
          <w:rFonts w:hint="cs"/>
          <w:b/>
          <w:bCs/>
          <w:sz w:val="24"/>
          <w:szCs w:val="28"/>
          <w:rtl/>
        </w:rPr>
        <w:t xml:space="preserve">           </w:t>
      </w:r>
      <w:r w:rsidR="00D94210" w:rsidRPr="00D94210">
        <w:rPr>
          <w:rFonts w:hint="cs"/>
          <w:b/>
          <w:bCs/>
          <w:sz w:val="24"/>
          <w:szCs w:val="28"/>
          <w:rtl/>
        </w:rPr>
        <w:t>אך בפועל הם יצאו ממצרים רק באמצעיותו של טו' בניסן לאור יום</w:t>
      </w:r>
    </w:p>
    <w:p w:rsidR="00D94210" w:rsidRPr="00DC61AD" w:rsidRDefault="00D94210" w:rsidP="00BD35DA">
      <w:pPr>
        <w:autoSpaceDE w:val="0"/>
        <w:autoSpaceDN w:val="0"/>
        <w:adjustRightInd w:val="0"/>
        <w:spacing w:after="0" w:line="360" w:lineRule="auto"/>
        <w:jc w:val="both"/>
        <w:rPr>
          <w:rFonts w:ascii="Times New Roman" w:hAnsi="Times New Roman"/>
          <w:b/>
          <w:bCs/>
          <w:i/>
          <w:iCs/>
          <w:sz w:val="24"/>
          <w:u w:val="single"/>
          <w:rtl/>
        </w:rPr>
      </w:pPr>
      <w:r w:rsidRPr="00DC61AD">
        <w:rPr>
          <w:rFonts w:ascii="Times New Roman" w:hAnsi="Times New Roman"/>
          <w:b/>
          <w:bCs/>
          <w:i/>
          <w:iCs/>
          <w:sz w:val="24"/>
          <w:u w:val="single"/>
          <w:rtl/>
        </w:rPr>
        <w:t>תלמוד בבלי מסכת ברכות דף ט</w:t>
      </w:r>
      <w:r w:rsidR="00BD35DA">
        <w:rPr>
          <w:rFonts w:ascii="Times New Roman" w:hAnsi="Times New Roman" w:hint="cs"/>
          <w:b/>
          <w:bCs/>
          <w:i/>
          <w:iCs/>
          <w:sz w:val="24"/>
          <w:u w:val="single"/>
          <w:rtl/>
        </w:rPr>
        <w:t>' ע"</w:t>
      </w:r>
      <w:r w:rsidRPr="00DC61AD">
        <w:rPr>
          <w:rFonts w:ascii="Times New Roman" w:hAnsi="Times New Roman"/>
          <w:b/>
          <w:bCs/>
          <w:i/>
          <w:iCs/>
          <w:sz w:val="24"/>
          <w:u w:val="single"/>
          <w:rtl/>
        </w:rPr>
        <w:t xml:space="preserve">א </w:t>
      </w:r>
    </w:p>
    <w:p w:rsidR="00D94210" w:rsidRDefault="00D94210" w:rsidP="00BD35DA">
      <w:pPr>
        <w:spacing w:line="360" w:lineRule="auto"/>
        <w:ind w:right="-1560"/>
        <w:rPr>
          <w:rFonts w:ascii="Times New Roman" w:hAnsi="Times New Roman"/>
          <w:sz w:val="24"/>
          <w:rtl/>
        </w:rPr>
      </w:pPr>
      <w:r>
        <w:rPr>
          <w:rFonts w:ascii="Times New Roman" w:hAnsi="Times New Roman" w:hint="cs"/>
          <w:sz w:val="24"/>
          <w:rtl/>
        </w:rPr>
        <w:t>אמר</w:t>
      </w:r>
      <w:r>
        <w:rPr>
          <w:rFonts w:ascii="Times New Roman" w:hAnsi="Times New Roman"/>
          <w:sz w:val="24"/>
          <w:rtl/>
        </w:rPr>
        <w:t xml:space="preserve"> רבי אבא הכל מודים כשנגאלו ישראל ממצרים לא נגאלו אלא </w:t>
      </w:r>
      <w:r w:rsidRPr="00DC61AD">
        <w:rPr>
          <w:rFonts w:ascii="Times New Roman" w:hAnsi="Times New Roman"/>
          <w:b/>
          <w:bCs/>
          <w:sz w:val="24"/>
          <w:rtl/>
        </w:rPr>
        <w:t>בערב</w:t>
      </w:r>
      <w:r>
        <w:rPr>
          <w:rFonts w:ascii="Times New Roman" w:hAnsi="Times New Roman"/>
          <w:sz w:val="24"/>
          <w:rtl/>
        </w:rPr>
        <w:t xml:space="preserve"> </w:t>
      </w:r>
      <w:r>
        <w:rPr>
          <w:rFonts w:ascii="Times New Roman" w:hAnsi="Times New Roman" w:hint="cs"/>
          <w:sz w:val="24"/>
          <w:rtl/>
        </w:rPr>
        <w:t>[כלומר, מחצות לילה ואילך נתנו להם המצרים רשות לילך</w:t>
      </w:r>
      <w:r w:rsidR="00BD35DA">
        <w:rPr>
          <w:rStyle w:val="a5"/>
          <w:rFonts w:ascii="Times New Roman" w:hAnsi="Times New Roman"/>
          <w:sz w:val="24"/>
          <w:rtl/>
        </w:rPr>
        <w:footnoteReference w:id="1"/>
      </w:r>
      <w:r>
        <w:rPr>
          <w:rFonts w:ascii="Times New Roman" w:hAnsi="Times New Roman" w:hint="cs"/>
          <w:sz w:val="24"/>
          <w:rtl/>
        </w:rPr>
        <w:t>]</w:t>
      </w:r>
      <w:r>
        <w:rPr>
          <w:rFonts w:ascii="Times New Roman" w:hAnsi="Times New Roman"/>
          <w:sz w:val="24"/>
          <w:rtl/>
        </w:rPr>
        <w:t xml:space="preserve">שנאמר </w:t>
      </w:r>
      <w:r>
        <w:rPr>
          <w:rFonts w:ascii="Times New Roman" w:hAnsi="Times New Roman" w:hint="cs"/>
          <w:sz w:val="24"/>
          <w:rtl/>
        </w:rPr>
        <w:t>"</w:t>
      </w:r>
      <w:r>
        <w:rPr>
          <w:rFonts w:ascii="Times New Roman" w:hAnsi="Times New Roman"/>
          <w:sz w:val="24"/>
          <w:rtl/>
        </w:rPr>
        <w:t xml:space="preserve">הוציאך ה' אלהיך ממצרים </w:t>
      </w:r>
      <w:r w:rsidRPr="00DC61AD">
        <w:rPr>
          <w:rFonts w:ascii="Times New Roman" w:hAnsi="Times New Roman"/>
          <w:b/>
          <w:bCs/>
          <w:sz w:val="24"/>
          <w:rtl/>
        </w:rPr>
        <w:t>לילה</w:t>
      </w:r>
      <w:r>
        <w:rPr>
          <w:rFonts w:ascii="Times New Roman" w:hAnsi="Times New Roman" w:hint="cs"/>
          <w:sz w:val="24"/>
          <w:rtl/>
        </w:rPr>
        <w:t>"(דברים טז',א')</w:t>
      </w:r>
      <w:r>
        <w:rPr>
          <w:rFonts w:ascii="Times New Roman" w:hAnsi="Times New Roman"/>
          <w:sz w:val="24"/>
          <w:rtl/>
        </w:rPr>
        <w:t xml:space="preserve"> וכשיצאו </w:t>
      </w:r>
      <w:r>
        <w:rPr>
          <w:rFonts w:ascii="Times New Roman" w:hAnsi="Times New Roman" w:hint="cs"/>
          <w:sz w:val="24"/>
          <w:rtl/>
        </w:rPr>
        <w:t>[בפועל ממצרים]</w:t>
      </w:r>
      <w:r>
        <w:rPr>
          <w:rFonts w:ascii="Times New Roman" w:hAnsi="Times New Roman"/>
          <w:sz w:val="24"/>
          <w:rtl/>
        </w:rPr>
        <w:t xml:space="preserve">לא יצאו אלא </w:t>
      </w:r>
      <w:r w:rsidRPr="00DC61AD">
        <w:rPr>
          <w:rFonts w:ascii="Times New Roman" w:hAnsi="Times New Roman"/>
          <w:b/>
          <w:bCs/>
          <w:sz w:val="24"/>
          <w:rtl/>
        </w:rPr>
        <w:t>ביום</w:t>
      </w:r>
      <w:r>
        <w:rPr>
          <w:rFonts w:ascii="Times New Roman" w:hAnsi="Times New Roman"/>
          <w:sz w:val="24"/>
          <w:rtl/>
        </w:rPr>
        <w:t xml:space="preserve"> </w:t>
      </w:r>
      <w:r>
        <w:rPr>
          <w:rFonts w:ascii="Times New Roman" w:hAnsi="Times New Roman" w:hint="cs"/>
          <w:sz w:val="24"/>
          <w:rtl/>
        </w:rPr>
        <w:t>[כבני חורין ולא כעבדים הבורחים]</w:t>
      </w:r>
      <w:r>
        <w:rPr>
          <w:rFonts w:ascii="Times New Roman" w:hAnsi="Times New Roman"/>
          <w:sz w:val="24"/>
          <w:rtl/>
        </w:rPr>
        <w:t xml:space="preserve">שנאמר </w:t>
      </w:r>
      <w:r>
        <w:rPr>
          <w:rFonts w:ascii="Times New Roman" w:hAnsi="Times New Roman" w:hint="cs"/>
          <w:sz w:val="24"/>
          <w:rtl/>
        </w:rPr>
        <w:t>"</w:t>
      </w:r>
      <w:r w:rsidRPr="00DC61AD">
        <w:rPr>
          <w:rFonts w:ascii="Times New Roman" w:hAnsi="Times New Roman"/>
          <w:b/>
          <w:bCs/>
          <w:sz w:val="24"/>
          <w:rtl/>
        </w:rPr>
        <w:t>ממחרת</w:t>
      </w:r>
      <w:r w:rsidR="00BD35DA">
        <w:rPr>
          <w:rStyle w:val="a5"/>
          <w:rFonts w:ascii="Times New Roman" w:hAnsi="Times New Roman"/>
          <w:b/>
          <w:bCs/>
          <w:sz w:val="24"/>
          <w:rtl/>
        </w:rPr>
        <w:footnoteReference w:id="2"/>
      </w:r>
      <w:r>
        <w:rPr>
          <w:rFonts w:ascii="Times New Roman" w:hAnsi="Times New Roman"/>
          <w:sz w:val="24"/>
          <w:rtl/>
        </w:rPr>
        <w:t xml:space="preserve"> הפסח יצאו בני ישראל ביד רמה</w:t>
      </w:r>
      <w:r>
        <w:rPr>
          <w:rFonts w:ascii="Times New Roman" w:hAnsi="Times New Roman" w:hint="cs"/>
          <w:sz w:val="24"/>
          <w:rtl/>
        </w:rPr>
        <w:t>"(במדבר לג',ג')</w:t>
      </w:r>
      <w:r>
        <w:rPr>
          <w:rFonts w:ascii="Times New Roman" w:hAnsi="Times New Roman"/>
          <w:sz w:val="24"/>
          <w:rtl/>
        </w:rPr>
        <w:t xml:space="preserve"> </w:t>
      </w:r>
    </w:p>
    <w:p w:rsidR="00D94210" w:rsidRPr="00126C1B" w:rsidRDefault="00D94210" w:rsidP="00D94210">
      <w:pPr>
        <w:autoSpaceDE w:val="0"/>
        <w:autoSpaceDN w:val="0"/>
        <w:adjustRightInd w:val="0"/>
        <w:spacing w:after="0" w:line="360" w:lineRule="auto"/>
        <w:jc w:val="both"/>
        <w:rPr>
          <w:rFonts w:ascii="Times New Roman" w:hAnsi="Times New Roman"/>
          <w:b/>
          <w:bCs/>
          <w:i/>
          <w:iCs/>
          <w:sz w:val="24"/>
          <w:u w:val="single"/>
          <w:rtl/>
        </w:rPr>
      </w:pPr>
      <w:r w:rsidRPr="00126C1B">
        <w:rPr>
          <w:rFonts w:ascii="Times New Roman" w:hAnsi="Times New Roman"/>
          <w:b/>
          <w:bCs/>
          <w:i/>
          <w:iCs/>
          <w:sz w:val="24"/>
          <w:u w:val="single"/>
          <w:rtl/>
        </w:rPr>
        <w:t>ספר במדבר פרק לג</w:t>
      </w:r>
      <w:r>
        <w:rPr>
          <w:rFonts w:ascii="Times New Roman" w:hAnsi="Times New Roman" w:hint="cs"/>
          <w:b/>
          <w:bCs/>
          <w:i/>
          <w:iCs/>
          <w:sz w:val="24"/>
          <w:u w:val="single"/>
          <w:rtl/>
        </w:rPr>
        <w:t>' פסוק ג'</w:t>
      </w:r>
      <w:r w:rsidRPr="00126C1B">
        <w:rPr>
          <w:rFonts w:ascii="Times New Roman" w:hAnsi="Times New Roman"/>
          <w:b/>
          <w:bCs/>
          <w:i/>
          <w:iCs/>
          <w:sz w:val="24"/>
          <w:u w:val="single"/>
          <w:rtl/>
        </w:rPr>
        <w:t xml:space="preserve"> </w:t>
      </w:r>
    </w:p>
    <w:p w:rsidR="00D94210" w:rsidRDefault="00D94210" w:rsidP="00D94210">
      <w:pPr>
        <w:spacing w:line="360" w:lineRule="auto"/>
        <w:ind w:left="-766" w:right="-1560"/>
        <w:rPr>
          <w:rtl/>
        </w:rPr>
      </w:pPr>
      <w:r>
        <w:rPr>
          <w:rFonts w:ascii="Times New Roman" w:hAnsi="Times New Roman" w:hint="cs"/>
          <w:sz w:val="24"/>
          <w:rtl/>
        </w:rPr>
        <w:t>"</w:t>
      </w:r>
      <w:r>
        <w:rPr>
          <w:rFonts w:ascii="Times New Roman" w:hAnsi="Times New Roman"/>
          <w:sz w:val="24"/>
          <w:rtl/>
        </w:rPr>
        <w:t xml:space="preserve">וַיִּסְעוּ מֵרַעְמְסֵס בַּחֹדֶשׁ הָרִאשׁוֹן בַּחֲמִשָּׁה עָשָׂר יוֹם לַחֹדֶשׁ הָרִאשׁוֹן </w:t>
      </w:r>
      <w:r w:rsidRPr="009527C5">
        <w:rPr>
          <w:rFonts w:ascii="Times New Roman" w:hAnsi="Times New Roman"/>
          <w:b/>
          <w:bCs/>
          <w:sz w:val="24"/>
          <w:rtl/>
        </w:rPr>
        <w:t>מִמָּחֳרַת הַפֶּסַח</w:t>
      </w:r>
      <w:r>
        <w:rPr>
          <w:rFonts w:ascii="Times New Roman" w:hAnsi="Times New Roman"/>
          <w:sz w:val="24"/>
          <w:rtl/>
        </w:rPr>
        <w:t xml:space="preserve"> יָצְאוּ בְנֵי יִשְׂרָאֵל בְּיָד רָמָה לְעֵינֵי כָּל מִצְרָיִם</w:t>
      </w:r>
      <w:r>
        <w:rPr>
          <w:rFonts w:ascii="Times New Roman" w:hAnsi="Times New Roman" w:hint="cs"/>
          <w:sz w:val="24"/>
          <w:rtl/>
        </w:rPr>
        <w:t>"</w:t>
      </w:r>
    </w:p>
    <w:p w:rsidR="00D94210" w:rsidRDefault="00D94210" w:rsidP="00D94210">
      <w:pPr>
        <w:spacing w:line="360" w:lineRule="auto"/>
        <w:rPr>
          <w:rtl/>
        </w:rPr>
      </w:pPr>
    </w:p>
    <w:p w:rsidR="00D94210" w:rsidRPr="00BD35DA" w:rsidRDefault="00D94210" w:rsidP="00BD35DA">
      <w:pPr>
        <w:pStyle w:val="a6"/>
        <w:numPr>
          <w:ilvl w:val="0"/>
          <w:numId w:val="1"/>
        </w:numPr>
        <w:autoSpaceDE w:val="0"/>
        <w:autoSpaceDN w:val="0"/>
        <w:adjustRightInd w:val="0"/>
        <w:spacing w:after="0" w:line="240" w:lineRule="auto"/>
        <w:ind w:right="-1418"/>
        <w:jc w:val="both"/>
        <w:rPr>
          <w:b/>
          <w:bCs/>
          <w:sz w:val="28"/>
          <w:szCs w:val="28"/>
          <w:rtl/>
        </w:rPr>
      </w:pPr>
      <w:r w:rsidRPr="00BD35DA">
        <w:rPr>
          <w:rFonts w:hint="cs"/>
          <w:b/>
          <w:bCs/>
          <w:sz w:val="28"/>
          <w:szCs w:val="28"/>
          <w:rtl/>
        </w:rPr>
        <w:t>עם-ישראל אמרו שירה על ים סוף ביום השביעי</w:t>
      </w:r>
      <w:r w:rsidRPr="00BD35DA">
        <w:rPr>
          <w:rFonts w:hint="cs"/>
          <w:b/>
          <w:bCs/>
          <w:color w:val="FF0000"/>
          <w:sz w:val="28"/>
          <w:szCs w:val="28"/>
          <w:rtl/>
        </w:rPr>
        <w:t xml:space="preserve"> </w:t>
      </w:r>
      <w:r w:rsidRPr="00BD35DA">
        <w:rPr>
          <w:rFonts w:hint="cs"/>
          <w:b/>
          <w:bCs/>
          <w:sz w:val="28"/>
          <w:szCs w:val="28"/>
          <w:rtl/>
        </w:rPr>
        <w:t xml:space="preserve">לצאתם ממצרים (דהיינו </w:t>
      </w:r>
      <w:r w:rsidRPr="00BD35DA">
        <w:rPr>
          <w:rFonts w:hint="cs"/>
          <w:b/>
          <w:bCs/>
          <w:color w:val="FF0000"/>
          <w:sz w:val="28"/>
          <w:szCs w:val="28"/>
          <w:rtl/>
        </w:rPr>
        <w:t>כא' בניסן</w:t>
      </w:r>
      <w:r w:rsidRPr="00BD35DA">
        <w:rPr>
          <w:rFonts w:hint="cs"/>
          <w:b/>
          <w:bCs/>
          <w:sz w:val="28"/>
          <w:szCs w:val="28"/>
          <w:rtl/>
        </w:rPr>
        <w:t>)</w:t>
      </w:r>
    </w:p>
    <w:p w:rsidR="00BD35DA" w:rsidRPr="00BD35DA" w:rsidRDefault="00BD35DA" w:rsidP="00BD35DA">
      <w:pPr>
        <w:autoSpaceDE w:val="0"/>
        <w:autoSpaceDN w:val="0"/>
        <w:adjustRightInd w:val="0"/>
        <w:spacing w:after="0" w:line="240" w:lineRule="auto"/>
        <w:ind w:left="-58" w:right="-1418"/>
        <w:jc w:val="both"/>
        <w:rPr>
          <w:b/>
          <w:bCs/>
          <w:szCs w:val="22"/>
          <w:rtl/>
        </w:rPr>
      </w:pPr>
    </w:p>
    <w:p w:rsidR="00BD35DA" w:rsidRPr="00DF06A7" w:rsidRDefault="00BD35DA" w:rsidP="00BD35DA">
      <w:pPr>
        <w:autoSpaceDE w:val="0"/>
        <w:autoSpaceDN w:val="0"/>
        <w:adjustRightInd w:val="0"/>
        <w:spacing w:after="0" w:line="360" w:lineRule="auto"/>
        <w:jc w:val="both"/>
        <w:rPr>
          <w:b/>
          <w:bCs/>
          <w:i/>
          <w:iCs/>
          <w:sz w:val="28"/>
          <w:szCs w:val="28"/>
          <w:u w:val="single"/>
          <w:rtl/>
        </w:rPr>
      </w:pPr>
      <w:r w:rsidRPr="00DF06A7">
        <w:rPr>
          <w:b/>
          <w:bCs/>
          <w:i/>
          <w:iCs/>
          <w:sz w:val="28"/>
          <w:szCs w:val="28"/>
          <w:u w:val="single"/>
          <w:rtl/>
        </w:rPr>
        <w:t>ספר שמות פרק יד</w:t>
      </w:r>
      <w:r w:rsidRPr="00DF06A7">
        <w:rPr>
          <w:rFonts w:hint="cs"/>
          <w:b/>
          <w:bCs/>
          <w:i/>
          <w:iCs/>
          <w:sz w:val="28"/>
          <w:szCs w:val="28"/>
          <w:u w:val="single"/>
          <w:rtl/>
        </w:rPr>
        <w:t>'</w:t>
      </w:r>
      <w:r w:rsidRPr="00DF06A7">
        <w:rPr>
          <w:b/>
          <w:bCs/>
          <w:i/>
          <w:iCs/>
          <w:sz w:val="28"/>
          <w:szCs w:val="28"/>
          <w:u w:val="single"/>
          <w:rtl/>
        </w:rPr>
        <w:t xml:space="preserve"> </w:t>
      </w:r>
    </w:p>
    <w:p w:rsidR="00BD35DA" w:rsidRPr="00DF06A7" w:rsidRDefault="00BD35DA" w:rsidP="00BD35DA">
      <w:pPr>
        <w:autoSpaceDE w:val="0"/>
        <w:autoSpaceDN w:val="0"/>
        <w:adjustRightInd w:val="0"/>
        <w:spacing w:after="0" w:line="360" w:lineRule="auto"/>
        <w:ind w:right="-1134"/>
        <w:jc w:val="both"/>
        <w:rPr>
          <w:sz w:val="28"/>
          <w:szCs w:val="28"/>
          <w:rtl/>
        </w:rPr>
      </w:pPr>
      <w:r w:rsidRPr="00DF06A7">
        <w:rPr>
          <w:sz w:val="28"/>
          <w:szCs w:val="28"/>
          <w:rtl/>
        </w:rPr>
        <w:t>(כט) וּבְנֵי יִשְׂרָאֵל הָלְכוּ בַיַּבָּשָׁה בְּתוֹךְ הַיָּם וְהַמַּיִם לָהֶם חֹמָה מִימִינָם וּמִשְּׂמֹאלָם:</w:t>
      </w:r>
    </w:p>
    <w:p w:rsidR="00BD35DA" w:rsidRPr="00DF06A7" w:rsidRDefault="00BD35DA" w:rsidP="00BD35DA">
      <w:pPr>
        <w:autoSpaceDE w:val="0"/>
        <w:autoSpaceDN w:val="0"/>
        <w:adjustRightInd w:val="0"/>
        <w:spacing w:after="0" w:line="360" w:lineRule="auto"/>
        <w:ind w:right="-1134"/>
        <w:jc w:val="both"/>
        <w:rPr>
          <w:sz w:val="28"/>
          <w:szCs w:val="28"/>
          <w:rtl/>
        </w:rPr>
      </w:pPr>
      <w:r w:rsidRPr="00DF06A7">
        <w:rPr>
          <w:sz w:val="28"/>
          <w:szCs w:val="28"/>
          <w:rtl/>
        </w:rPr>
        <w:t xml:space="preserve">(ל) וַיּוֹשַׁע יְדֹוָד בַּיּוֹם הַהוּא אֶת יִשְׂרָאֵל מִיַּד מִצְרָיִם </w:t>
      </w:r>
      <w:r w:rsidRPr="00DF06A7">
        <w:rPr>
          <w:b/>
          <w:bCs/>
          <w:sz w:val="28"/>
          <w:szCs w:val="28"/>
          <w:rtl/>
        </w:rPr>
        <w:t>וַיַּרְא יִשְׂרָאֵל אֶת מִצְרַיִם מֵת עַל שְׂפַת הַיָּם</w:t>
      </w:r>
      <w:r w:rsidRPr="00DF06A7">
        <w:rPr>
          <w:sz w:val="28"/>
          <w:szCs w:val="28"/>
          <w:rtl/>
        </w:rPr>
        <w:t>:</w:t>
      </w:r>
    </w:p>
    <w:p w:rsidR="00D94210" w:rsidRPr="00DF06A7" w:rsidRDefault="00D94210" w:rsidP="00D94210">
      <w:pPr>
        <w:autoSpaceDE w:val="0"/>
        <w:autoSpaceDN w:val="0"/>
        <w:adjustRightInd w:val="0"/>
        <w:spacing w:after="0" w:line="360" w:lineRule="auto"/>
        <w:jc w:val="both"/>
        <w:rPr>
          <w:b/>
          <w:bCs/>
          <w:i/>
          <w:iCs/>
          <w:sz w:val="28"/>
          <w:szCs w:val="28"/>
          <w:u w:val="single"/>
          <w:rtl/>
        </w:rPr>
      </w:pPr>
      <w:r w:rsidRPr="00DF06A7">
        <w:rPr>
          <w:b/>
          <w:bCs/>
          <w:i/>
          <w:iCs/>
          <w:sz w:val="28"/>
          <w:szCs w:val="28"/>
          <w:u w:val="single"/>
          <w:rtl/>
        </w:rPr>
        <w:t>רש"י על שמות פרק יד</w:t>
      </w:r>
      <w:r w:rsidR="00BD35DA">
        <w:rPr>
          <w:rFonts w:hint="cs"/>
          <w:b/>
          <w:bCs/>
          <w:i/>
          <w:iCs/>
          <w:sz w:val="28"/>
          <w:szCs w:val="28"/>
          <w:u w:val="single"/>
          <w:rtl/>
        </w:rPr>
        <w:t>'</w:t>
      </w:r>
      <w:r w:rsidRPr="00DF06A7">
        <w:rPr>
          <w:b/>
          <w:bCs/>
          <w:i/>
          <w:iCs/>
          <w:sz w:val="28"/>
          <w:szCs w:val="28"/>
          <w:u w:val="single"/>
          <w:rtl/>
        </w:rPr>
        <w:t xml:space="preserve"> פסוק ה</w:t>
      </w:r>
      <w:r w:rsidR="00BD35DA">
        <w:rPr>
          <w:rFonts w:hint="cs"/>
          <w:b/>
          <w:bCs/>
          <w:i/>
          <w:iCs/>
          <w:sz w:val="28"/>
          <w:szCs w:val="28"/>
          <w:u w:val="single"/>
          <w:rtl/>
        </w:rPr>
        <w:t>'</w:t>
      </w:r>
      <w:r w:rsidRPr="00DF06A7">
        <w:rPr>
          <w:b/>
          <w:bCs/>
          <w:i/>
          <w:iCs/>
          <w:sz w:val="28"/>
          <w:szCs w:val="28"/>
          <w:u w:val="single"/>
          <w:rtl/>
        </w:rPr>
        <w:t xml:space="preserve"> </w:t>
      </w:r>
    </w:p>
    <w:p w:rsidR="00D94210" w:rsidRPr="00DF06A7" w:rsidRDefault="00D94210" w:rsidP="00BD35DA">
      <w:pPr>
        <w:spacing w:line="360" w:lineRule="auto"/>
        <w:ind w:right="-993"/>
        <w:rPr>
          <w:szCs w:val="28"/>
          <w:rtl/>
        </w:rPr>
      </w:pPr>
      <w:r w:rsidRPr="00DF06A7">
        <w:rPr>
          <w:sz w:val="28"/>
          <w:szCs w:val="28"/>
          <w:rtl/>
        </w:rPr>
        <w:t xml:space="preserve">ויוגד למלך מצרים - איקטורין שלח עמהם וכיון שהגיעו לשלשת ימים שקבעו לילך ולשוב וראו שאינן חוזרין למצרים באו והגידו לפרעה ביום ד' (מכילתא). ובחמישי ובששי רדפו אחריהם וליל שביעי ירדו לים (פ"ק דסוטה) בשחרית אמרו </w:t>
      </w:r>
      <w:r w:rsidRPr="00BD35DA">
        <w:rPr>
          <w:sz w:val="28"/>
          <w:szCs w:val="28"/>
          <w:rtl/>
        </w:rPr>
        <w:t>שירה</w:t>
      </w:r>
      <w:r w:rsidRPr="00DF06A7">
        <w:rPr>
          <w:sz w:val="28"/>
          <w:szCs w:val="28"/>
          <w:rtl/>
        </w:rPr>
        <w:t xml:space="preserve"> </w:t>
      </w:r>
      <w:r w:rsidRPr="00BD35DA">
        <w:rPr>
          <w:b/>
          <w:bCs/>
          <w:sz w:val="28"/>
          <w:szCs w:val="28"/>
          <w:rtl/>
        </w:rPr>
        <w:t xml:space="preserve">והוא יום </w:t>
      </w:r>
      <w:r w:rsidRPr="00BD35DA">
        <w:rPr>
          <w:rFonts w:hint="cs"/>
          <w:b/>
          <w:bCs/>
          <w:sz w:val="28"/>
          <w:szCs w:val="28"/>
          <w:rtl/>
        </w:rPr>
        <w:t>שביעי</w:t>
      </w:r>
      <w:r w:rsidRPr="00BD35DA">
        <w:rPr>
          <w:b/>
          <w:bCs/>
          <w:sz w:val="28"/>
          <w:szCs w:val="28"/>
          <w:rtl/>
        </w:rPr>
        <w:t xml:space="preserve"> של פסח</w:t>
      </w:r>
      <w:r w:rsidRPr="00DF06A7">
        <w:rPr>
          <w:sz w:val="28"/>
          <w:szCs w:val="28"/>
          <w:rtl/>
        </w:rPr>
        <w:t>. לכן אנו קורין השירה ביום השביעי:</w:t>
      </w:r>
    </w:p>
    <w:p w:rsidR="00D94210" w:rsidRDefault="00D94210" w:rsidP="00D94210">
      <w:pPr>
        <w:autoSpaceDE w:val="0"/>
        <w:autoSpaceDN w:val="0"/>
        <w:adjustRightInd w:val="0"/>
        <w:spacing w:after="0" w:line="240" w:lineRule="auto"/>
        <w:jc w:val="both"/>
        <w:rPr>
          <w:rFonts w:ascii="Times New Roman" w:hAnsi="Times New Roman"/>
          <w:sz w:val="24"/>
          <w:rtl/>
        </w:rPr>
      </w:pPr>
    </w:p>
    <w:p w:rsidR="003B11D6" w:rsidRPr="00BD35DA" w:rsidRDefault="003B11D6" w:rsidP="00BD35DA">
      <w:pPr>
        <w:pStyle w:val="a6"/>
        <w:numPr>
          <w:ilvl w:val="0"/>
          <w:numId w:val="1"/>
        </w:numPr>
        <w:autoSpaceDE w:val="0"/>
        <w:autoSpaceDN w:val="0"/>
        <w:adjustRightInd w:val="0"/>
        <w:spacing w:after="0" w:line="240" w:lineRule="auto"/>
        <w:jc w:val="both"/>
        <w:rPr>
          <w:rFonts w:ascii="Times New Roman" w:hAnsi="Times New Roman"/>
          <w:b/>
          <w:bCs/>
          <w:sz w:val="28"/>
          <w:szCs w:val="28"/>
          <w:rtl/>
        </w:rPr>
      </w:pPr>
      <w:r w:rsidRPr="00BD35DA">
        <w:rPr>
          <w:rFonts w:ascii="Times New Roman" w:hAnsi="Times New Roman" w:hint="cs"/>
          <w:b/>
          <w:bCs/>
          <w:sz w:val="28"/>
          <w:szCs w:val="28"/>
          <w:rtl/>
        </w:rPr>
        <w:t xml:space="preserve">ירידת המן על ישראל הייתה ב- </w:t>
      </w:r>
      <w:r w:rsidRPr="00BD35DA">
        <w:rPr>
          <w:rFonts w:ascii="Times New Roman" w:hAnsi="Times New Roman" w:hint="cs"/>
          <w:b/>
          <w:bCs/>
          <w:color w:val="FF0000"/>
          <w:sz w:val="28"/>
          <w:szCs w:val="28"/>
          <w:rtl/>
        </w:rPr>
        <w:t xml:space="preserve">טו' באייר </w:t>
      </w:r>
    </w:p>
    <w:p w:rsidR="003B11D6" w:rsidRDefault="003B11D6" w:rsidP="00D94210">
      <w:pPr>
        <w:autoSpaceDE w:val="0"/>
        <w:autoSpaceDN w:val="0"/>
        <w:adjustRightInd w:val="0"/>
        <w:spacing w:after="0" w:line="240" w:lineRule="auto"/>
        <w:jc w:val="both"/>
        <w:rPr>
          <w:rFonts w:ascii="Times New Roman" w:hAnsi="Times New Roman"/>
          <w:sz w:val="24"/>
          <w:rtl/>
        </w:rPr>
      </w:pPr>
    </w:p>
    <w:p w:rsidR="00D94210" w:rsidRPr="00BE0EE1" w:rsidRDefault="00D94210" w:rsidP="00BE0EE1">
      <w:pPr>
        <w:autoSpaceDE w:val="0"/>
        <w:autoSpaceDN w:val="0"/>
        <w:adjustRightInd w:val="0"/>
        <w:spacing w:after="0" w:line="360" w:lineRule="auto"/>
        <w:jc w:val="both"/>
        <w:rPr>
          <w:rFonts w:ascii="Times New Roman" w:hAnsi="Times New Roman"/>
          <w:b/>
          <w:bCs/>
          <w:i/>
          <w:iCs/>
          <w:sz w:val="24"/>
          <w:u w:val="single"/>
          <w:rtl/>
        </w:rPr>
      </w:pPr>
      <w:r w:rsidRPr="00BE0EE1">
        <w:rPr>
          <w:rFonts w:ascii="Times New Roman" w:hAnsi="Times New Roman" w:hint="cs"/>
          <w:b/>
          <w:bCs/>
          <w:i/>
          <w:iCs/>
          <w:sz w:val="24"/>
          <w:u w:val="single"/>
          <w:rtl/>
        </w:rPr>
        <w:t>ספר</w:t>
      </w:r>
      <w:r w:rsidRPr="00BE0EE1">
        <w:rPr>
          <w:rFonts w:ascii="Times New Roman" w:hAnsi="Times New Roman"/>
          <w:b/>
          <w:bCs/>
          <w:i/>
          <w:iCs/>
          <w:sz w:val="24"/>
          <w:u w:val="single"/>
          <w:rtl/>
        </w:rPr>
        <w:t xml:space="preserve"> שמות פרק טז</w:t>
      </w:r>
      <w:r w:rsidR="00BE0EE1">
        <w:rPr>
          <w:rFonts w:ascii="Times New Roman" w:hAnsi="Times New Roman" w:hint="cs"/>
          <w:b/>
          <w:bCs/>
          <w:i/>
          <w:iCs/>
          <w:sz w:val="24"/>
          <w:u w:val="single"/>
          <w:rtl/>
        </w:rPr>
        <w:t>'</w:t>
      </w:r>
      <w:r w:rsidRPr="00BE0EE1">
        <w:rPr>
          <w:rFonts w:ascii="Times New Roman" w:hAnsi="Times New Roman"/>
          <w:b/>
          <w:bCs/>
          <w:i/>
          <w:iCs/>
          <w:sz w:val="24"/>
          <w:u w:val="single"/>
          <w:rtl/>
        </w:rPr>
        <w:t xml:space="preserve"> </w:t>
      </w:r>
    </w:p>
    <w:p w:rsidR="00D94210" w:rsidRDefault="00D94210" w:rsidP="00BE0EE1">
      <w:pPr>
        <w:autoSpaceDE w:val="0"/>
        <w:autoSpaceDN w:val="0"/>
        <w:adjustRightInd w:val="0"/>
        <w:spacing w:after="0" w:line="360" w:lineRule="auto"/>
        <w:jc w:val="both"/>
        <w:rPr>
          <w:rFonts w:ascii="Times New Roman" w:hAnsi="Times New Roman"/>
          <w:sz w:val="24"/>
          <w:rtl/>
        </w:rPr>
      </w:pPr>
      <w:r>
        <w:rPr>
          <w:rFonts w:ascii="Times New Roman" w:hAnsi="Times New Roman"/>
          <w:sz w:val="24"/>
          <w:rtl/>
        </w:rPr>
        <w:t xml:space="preserve">(א) וַיִּסְעוּ מֵאֵילִם וַיָּבֹאוּ כָּל עֲדַת בְּנֵי יִשְׂרָאֵל אֶל מִדְבַּר סִין אֲשֶׁר בֵּין אֵילִם וּבֵין סִינָי </w:t>
      </w:r>
      <w:r w:rsidRPr="00D94210">
        <w:rPr>
          <w:rFonts w:ascii="Times New Roman" w:hAnsi="Times New Roman"/>
          <w:b/>
          <w:bCs/>
          <w:color w:val="FF0000"/>
          <w:sz w:val="24"/>
          <w:rtl/>
        </w:rPr>
        <w:t>בַּחֲמִשָּׁה עָשָׂר יוֹם לַחֹדֶשׁ הַשֵּׁנִי</w:t>
      </w:r>
      <w:r>
        <w:rPr>
          <w:rFonts w:ascii="Times New Roman" w:hAnsi="Times New Roman"/>
          <w:sz w:val="24"/>
          <w:rtl/>
        </w:rPr>
        <w:t xml:space="preserve"> לְצֵאתָם מֵאֶרֶץ מִצְרָיִם:</w:t>
      </w:r>
    </w:p>
    <w:p w:rsidR="00D94210" w:rsidRDefault="00D94210" w:rsidP="00BE0EE1">
      <w:pPr>
        <w:autoSpaceDE w:val="0"/>
        <w:autoSpaceDN w:val="0"/>
        <w:adjustRightInd w:val="0"/>
        <w:spacing w:after="0" w:line="360" w:lineRule="auto"/>
        <w:jc w:val="both"/>
        <w:rPr>
          <w:rFonts w:ascii="Times New Roman" w:hAnsi="Times New Roman"/>
          <w:sz w:val="24"/>
          <w:rtl/>
        </w:rPr>
      </w:pPr>
      <w:r>
        <w:rPr>
          <w:rFonts w:ascii="Times New Roman" w:hAnsi="Times New Roman"/>
          <w:sz w:val="24"/>
          <w:rtl/>
        </w:rPr>
        <w:t xml:space="preserve">(ב) </w:t>
      </w:r>
      <w:r>
        <w:rPr>
          <w:rFonts w:ascii="Times New Roman" w:hAnsi="Times New Roman" w:hint="cs"/>
          <w:sz w:val="24"/>
          <w:rtl/>
        </w:rPr>
        <w:t>וַיִּלּוֹנוּ</w:t>
      </w:r>
      <w:r>
        <w:rPr>
          <w:rFonts w:ascii="Times New Roman" w:hAnsi="Times New Roman"/>
          <w:sz w:val="24"/>
          <w:rtl/>
        </w:rPr>
        <w:t xml:space="preserve"> כָּל עֲדַת בְּנֵי יִשְׂרָאֵל עַל משֶׁה וְעַל אַהֲרֹן בַּמִּדְבָּר:</w:t>
      </w:r>
    </w:p>
    <w:p w:rsidR="00D94210" w:rsidRDefault="00D94210" w:rsidP="00BE0EE1">
      <w:pPr>
        <w:autoSpaceDE w:val="0"/>
        <w:autoSpaceDN w:val="0"/>
        <w:adjustRightInd w:val="0"/>
        <w:spacing w:after="0" w:line="360" w:lineRule="auto"/>
        <w:jc w:val="both"/>
        <w:rPr>
          <w:rFonts w:ascii="Times New Roman" w:hAnsi="Times New Roman"/>
          <w:sz w:val="24"/>
          <w:rtl/>
        </w:rPr>
      </w:pPr>
      <w:r>
        <w:rPr>
          <w:rFonts w:ascii="Times New Roman" w:hAnsi="Times New Roman"/>
          <w:sz w:val="24"/>
          <w:rtl/>
        </w:rPr>
        <w:t xml:space="preserve">(ג) וַיֹּאמְרוּ אֲלֵהֶם בְּנֵי יִשְׂרָאֵל מִי יִתֵּן מוּתֵנוּ בְיַד יְדֹוָד בְּאֶרֶץ מִצְרַיִם בְּשִׁבְתֵּנוּ עַל סִיר הַבָּשָׂר בְּאָכְלֵנוּ לֶחֶם לָשׂבַע כִּי הוֹצֵאתֶם אֹתָנוּ אֶל הַמִּדְבָּר הַזֶּה לְהָמִית אֶת כָּל הַקָּהָל הַזֶּה </w:t>
      </w:r>
      <w:r>
        <w:rPr>
          <w:rFonts w:ascii="Times New Roman" w:hAnsi="Times New Roman" w:hint="cs"/>
          <w:sz w:val="24"/>
          <w:rtl/>
        </w:rPr>
        <w:t>בָּרָעָב</w:t>
      </w:r>
      <w:r>
        <w:rPr>
          <w:rFonts w:ascii="Times New Roman" w:hAnsi="Times New Roman"/>
          <w:sz w:val="24"/>
          <w:rtl/>
        </w:rPr>
        <w:t>:</w:t>
      </w:r>
    </w:p>
    <w:p w:rsidR="00D94210" w:rsidRDefault="00D94210" w:rsidP="00BE0EE1">
      <w:pPr>
        <w:spacing w:line="360" w:lineRule="auto"/>
        <w:rPr>
          <w:rtl/>
        </w:rPr>
      </w:pPr>
      <w:r>
        <w:rPr>
          <w:rFonts w:ascii="Times New Roman" w:hAnsi="Times New Roman"/>
          <w:sz w:val="24"/>
          <w:rtl/>
        </w:rPr>
        <w:t xml:space="preserve">(ד) וַיֹּאמֶר יְדֹוָד אֶל משֶׁה </w:t>
      </w:r>
      <w:r w:rsidRPr="00BE0EE1">
        <w:rPr>
          <w:rFonts w:ascii="Times New Roman" w:hAnsi="Times New Roman"/>
          <w:b/>
          <w:bCs/>
          <w:sz w:val="24"/>
          <w:rtl/>
        </w:rPr>
        <w:t>הִנְנִי מַמְטִיר לָכֶם לֶחֶם מִן הַשָּׁמָיִם</w:t>
      </w:r>
      <w:r>
        <w:rPr>
          <w:rFonts w:ascii="Times New Roman" w:hAnsi="Times New Roman"/>
          <w:sz w:val="24"/>
          <w:rtl/>
        </w:rPr>
        <w:t xml:space="preserve"> וְיָצָא הָעָם וְלָקְטוּ דְּבַר יוֹם בְּיוֹמוֹ לְמַעַן אֲנַסֶּנּוּ הֲיֵלֵךְ בְּתוֹרָתִי אִם לֹא:</w:t>
      </w:r>
    </w:p>
    <w:p w:rsidR="00BE0EE1" w:rsidRDefault="00BE0EE1" w:rsidP="00BE0EE1">
      <w:pPr>
        <w:spacing w:line="360" w:lineRule="auto"/>
        <w:rPr>
          <w:rFonts w:hint="cs"/>
          <w:rtl/>
        </w:rPr>
      </w:pPr>
    </w:p>
    <w:p w:rsidR="00D94210" w:rsidRPr="00BE0EE1" w:rsidRDefault="003B11D6" w:rsidP="00BE0EE1">
      <w:pPr>
        <w:pStyle w:val="a6"/>
        <w:numPr>
          <w:ilvl w:val="0"/>
          <w:numId w:val="1"/>
        </w:numPr>
        <w:spacing w:line="360" w:lineRule="auto"/>
        <w:rPr>
          <w:b/>
          <w:bCs/>
          <w:sz w:val="24"/>
          <w:szCs w:val="28"/>
          <w:rtl/>
        </w:rPr>
      </w:pPr>
      <w:r w:rsidRPr="00BE0EE1">
        <w:rPr>
          <w:rFonts w:hint="cs"/>
          <w:b/>
          <w:bCs/>
          <w:sz w:val="24"/>
          <w:szCs w:val="28"/>
          <w:rtl/>
        </w:rPr>
        <w:t>מלחמת</w:t>
      </w:r>
      <w:r w:rsidR="00BE0EE1">
        <w:rPr>
          <w:rFonts w:hint="cs"/>
          <w:b/>
          <w:bCs/>
          <w:sz w:val="24"/>
          <w:szCs w:val="28"/>
          <w:rtl/>
        </w:rPr>
        <w:t xml:space="preserve"> ישראל ב</w:t>
      </w:r>
      <w:r w:rsidRPr="00BE0EE1">
        <w:rPr>
          <w:rFonts w:hint="cs"/>
          <w:b/>
          <w:bCs/>
          <w:sz w:val="24"/>
          <w:szCs w:val="28"/>
          <w:rtl/>
        </w:rPr>
        <w:t>עמלק הייתה ב-</w:t>
      </w:r>
      <w:r w:rsidRPr="00BE0EE1">
        <w:rPr>
          <w:rFonts w:hint="cs"/>
          <w:b/>
          <w:bCs/>
          <w:color w:val="FF0000"/>
          <w:sz w:val="24"/>
          <w:szCs w:val="28"/>
          <w:rtl/>
        </w:rPr>
        <w:t xml:space="preserve">כח' באייר </w:t>
      </w:r>
    </w:p>
    <w:p w:rsidR="003B11D6" w:rsidRDefault="00D94210" w:rsidP="00FE3556">
      <w:pPr>
        <w:spacing w:line="360" w:lineRule="auto"/>
        <w:rPr>
          <w:rtl/>
        </w:rPr>
      </w:pPr>
      <w:r w:rsidRPr="00D94210">
        <w:rPr>
          <w:rtl/>
        </w:rPr>
        <w:t xml:space="preserve">בני ישראל הגיעו למדבר סיני בט"ו באייר. המן החל לרדת למחרת שהיה יום </w:t>
      </w:r>
      <w:r w:rsidR="003B11D6">
        <w:rPr>
          <w:rFonts w:hint="cs"/>
          <w:rtl/>
        </w:rPr>
        <w:t>ראשון של ימי השבוע</w:t>
      </w:r>
      <w:r w:rsidR="00BE0EE1">
        <w:rPr>
          <w:rFonts w:hint="cs"/>
          <w:rtl/>
        </w:rPr>
        <w:t>,</w:t>
      </w:r>
      <w:r w:rsidRPr="00D94210">
        <w:rPr>
          <w:rtl/>
        </w:rPr>
        <w:t xml:space="preserve"> </w:t>
      </w:r>
      <w:r w:rsidR="00BE0EE1">
        <w:rPr>
          <w:rFonts w:hint="cs"/>
          <w:rtl/>
        </w:rPr>
        <w:t>ו</w:t>
      </w:r>
      <w:r w:rsidRPr="00D94210">
        <w:rPr>
          <w:rtl/>
        </w:rPr>
        <w:t>ביום שישי של אותו שבוע לקטו</w:t>
      </w:r>
      <w:r w:rsidRPr="00D94210">
        <w:t> </w:t>
      </w:r>
      <w:hyperlink r:id="rId8" w:tooltip="לחם משנה" w:history="1">
        <w:r w:rsidRPr="00BE0EE1">
          <w:rPr>
            <w:rtl/>
          </w:rPr>
          <w:t>לחם משנה</w:t>
        </w:r>
      </w:hyperlink>
      <w:r w:rsidR="00FE3556">
        <w:rPr>
          <w:rFonts w:hint="cs"/>
          <w:rtl/>
        </w:rPr>
        <w:t xml:space="preserve"> </w:t>
      </w:r>
      <w:r w:rsidR="00BE0EE1">
        <w:rPr>
          <w:rFonts w:hint="cs"/>
          <w:rtl/>
        </w:rPr>
        <w:t>(כא' באייר)</w:t>
      </w:r>
      <w:r w:rsidR="00107A51">
        <w:rPr>
          <w:rStyle w:val="a5"/>
          <w:rtl/>
        </w:rPr>
        <w:footnoteReference w:id="3"/>
      </w:r>
      <w:r w:rsidR="00BE0EE1">
        <w:rPr>
          <w:rFonts w:hint="cs"/>
          <w:rtl/>
        </w:rPr>
        <w:t>.</w:t>
      </w:r>
      <w:r w:rsidRPr="00D94210">
        <w:t xml:space="preserve"> </w:t>
      </w:r>
    </w:p>
    <w:p w:rsidR="00BE0EE1" w:rsidRDefault="00D94210" w:rsidP="003B11D6">
      <w:pPr>
        <w:spacing w:line="360" w:lineRule="auto"/>
        <w:rPr>
          <w:rtl/>
        </w:rPr>
      </w:pPr>
      <w:r w:rsidRPr="00D94210">
        <w:rPr>
          <w:rtl/>
        </w:rPr>
        <w:t xml:space="preserve">בשבוע לאחריו נסעו ממדבר סיני ויחנו ברפידים. </w:t>
      </w:r>
      <w:r w:rsidRPr="003B11D6">
        <w:rPr>
          <w:color w:val="FF0000"/>
          <w:rtl/>
        </w:rPr>
        <w:t>יום א' היה כ"ג באייר</w:t>
      </w:r>
      <w:r w:rsidRPr="00D94210">
        <w:rPr>
          <w:rtl/>
        </w:rPr>
        <w:t xml:space="preserve">. </w:t>
      </w:r>
    </w:p>
    <w:p w:rsidR="00BE0EE1" w:rsidRDefault="00D94210" w:rsidP="00BE0EE1">
      <w:pPr>
        <w:spacing w:line="360" w:lineRule="auto"/>
        <w:rPr>
          <w:rtl/>
        </w:rPr>
      </w:pPr>
      <w:r w:rsidRPr="00D94210">
        <w:rPr>
          <w:rtl/>
        </w:rPr>
        <w:t>באיזה יום בשבוע נלחמו עם עמלק? אמר הרב נחום פרצוביץ :"שהיה זה ערב שבת</w:t>
      </w:r>
      <w:r w:rsidR="00BE0EE1">
        <w:rPr>
          <w:rFonts w:hint="cs"/>
          <w:rtl/>
        </w:rPr>
        <w:t>"</w:t>
      </w:r>
    </w:p>
    <w:p w:rsidR="00D94210" w:rsidRPr="00107A51" w:rsidRDefault="00FD2874" w:rsidP="00107A51">
      <w:pPr>
        <w:spacing w:line="360" w:lineRule="auto"/>
      </w:pPr>
      <w:hyperlink r:id="rId9" w:tooltip="רבי אלעזר הקליר" w:history="1">
        <w:r w:rsidR="00D94210" w:rsidRPr="00107A51">
          <w:rPr>
            <w:rtl/>
          </w:rPr>
          <w:t>רבי אלעזר הקליר</w:t>
        </w:r>
      </w:hyperlink>
      <w:r w:rsidR="00D94210" w:rsidRPr="00107A51">
        <w:t> </w:t>
      </w:r>
      <w:r w:rsidR="00D94210" w:rsidRPr="00107A51">
        <w:rPr>
          <w:rtl/>
        </w:rPr>
        <w:t>כתב בפיוט "אץ קוצץ" ל</w:t>
      </w:r>
      <w:hyperlink r:id="rId10" w:tooltip="פרשת זכור" w:history="1">
        <w:r w:rsidR="00D94210" w:rsidRPr="00107A51">
          <w:rPr>
            <w:rtl/>
          </w:rPr>
          <w:t>פרשת זכור</w:t>
        </w:r>
      </w:hyperlink>
      <w:r w:rsidR="00D94210" w:rsidRPr="00107A51">
        <w:t> </w:t>
      </w:r>
      <w:r w:rsidR="00D94210" w:rsidRPr="00107A51">
        <w:rPr>
          <w:rtl/>
        </w:rPr>
        <w:t>שמשה רבינו העמיד את השמש עד סוף היום. המטרה הייתה לסיים את המלחמה</w:t>
      </w:r>
      <w:r w:rsidR="003B11D6" w:rsidRPr="00107A51">
        <w:rPr>
          <w:rFonts w:hint="cs"/>
          <w:rtl/>
        </w:rPr>
        <w:t xml:space="preserve"> לפני כניסת השבת</w:t>
      </w:r>
      <w:r w:rsidR="00D94210" w:rsidRPr="00107A51">
        <w:rPr>
          <w:rtl/>
        </w:rPr>
        <w:t>. משה רבינו עשה זאת מאותו סיבה שהשמש בגבעון עמדה</w:t>
      </w:r>
      <w:r w:rsidR="00D94210" w:rsidRPr="00107A51">
        <w:t>. </w:t>
      </w:r>
      <w:hyperlink r:id="rId11" w:tooltip="ילקוט שמעוני" w:history="1">
        <w:r w:rsidR="00D94210" w:rsidRPr="00107A51">
          <w:rPr>
            <w:rtl/>
          </w:rPr>
          <w:t>ילקוט שמעוני</w:t>
        </w:r>
      </w:hyperlink>
      <w:r w:rsidR="00D94210" w:rsidRPr="00107A51">
        <w:t> </w:t>
      </w:r>
      <w:r w:rsidR="00D94210" w:rsidRPr="00107A51">
        <w:rPr>
          <w:rtl/>
        </w:rPr>
        <w:t>כתב: "כדי שלא תכנס השבת" (ב',כ"ב</w:t>
      </w:r>
      <w:r w:rsidR="00107A51">
        <w:rPr>
          <w:rFonts w:hint="cs"/>
          <w:rtl/>
        </w:rPr>
        <w:t>).</w:t>
      </w:r>
    </w:p>
    <w:p w:rsidR="00107A51" w:rsidRDefault="00D94210" w:rsidP="00D94210">
      <w:pPr>
        <w:spacing w:line="360" w:lineRule="auto"/>
        <w:rPr>
          <w:rtl/>
        </w:rPr>
      </w:pPr>
      <w:r w:rsidRPr="00D94210">
        <w:rPr>
          <w:rtl/>
        </w:rPr>
        <w:t xml:space="preserve">מסכם הרב </w:t>
      </w:r>
      <w:r w:rsidR="00107A51">
        <w:rPr>
          <w:rFonts w:hint="cs"/>
          <w:rtl/>
        </w:rPr>
        <w:t xml:space="preserve">איבגדור </w:t>
      </w:r>
      <w:r w:rsidRPr="00D94210">
        <w:rPr>
          <w:rtl/>
        </w:rPr>
        <w:t>נבנצל</w:t>
      </w:r>
      <w:r w:rsidR="00107A51">
        <w:rPr>
          <w:rFonts w:hint="cs"/>
          <w:rtl/>
        </w:rPr>
        <w:t xml:space="preserve"> שליט"א</w:t>
      </w:r>
      <w:r w:rsidR="00107A51">
        <w:rPr>
          <w:rStyle w:val="a5"/>
          <w:rtl/>
        </w:rPr>
        <w:footnoteReference w:id="4"/>
      </w:r>
    </w:p>
    <w:p w:rsidR="00D94210" w:rsidRPr="000407D5" w:rsidRDefault="00D94210" w:rsidP="000407D5">
      <w:pPr>
        <w:spacing w:line="360" w:lineRule="auto"/>
      </w:pPr>
      <w:r w:rsidRPr="00D94210">
        <w:rPr>
          <w:rtl/>
        </w:rPr>
        <w:t xml:space="preserve">ואם כך: הרי שנמצא הפלא ופלא: </w:t>
      </w:r>
      <w:r w:rsidRPr="003B11D6">
        <w:rPr>
          <w:color w:val="FF0000"/>
          <w:rtl/>
        </w:rPr>
        <w:t xml:space="preserve">מלחמת ישראל בעמלק התנהלה </w:t>
      </w:r>
      <w:r w:rsidR="000407D5">
        <w:rPr>
          <w:rFonts w:hint="cs"/>
          <w:b/>
          <w:bCs/>
          <w:color w:val="FF0000"/>
          <w:rtl/>
        </w:rPr>
        <w:t>ב-</w:t>
      </w:r>
      <w:r w:rsidRPr="003B11D6">
        <w:rPr>
          <w:b/>
          <w:bCs/>
          <w:color w:val="FF0000"/>
          <w:rtl/>
        </w:rPr>
        <w:t>כ"ח באייר</w:t>
      </w:r>
      <w:r w:rsidR="000407D5">
        <w:rPr>
          <w:rFonts w:hint="cs"/>
          <w:b/>
          <w:bCs/>
          <w:rtl/>
        </w:rPr>
        <w:t xml:space="preserve"> </w:t>
      </w:r>
      <w:r w:rsidR="000407D5" w:rsidRPr="000407D5">
        <w:rPr>
          <w:rFonts w:hint="cs"/>
          <w:rtl/>
        </w:rPr>
        <w:t>(שהוא בדיוק אותו תאריך של שחרורה של ירושלים)</w:t>
      </w:r>
      <w:r w:rsidRPr="000407D5">
        <w:t>.</w:t>
      </w:r>
    </w:p>
    <w:p w:rsidR="00BE0EE1" w:rsidRDefault="00BE0EE1" w:rsidP="00BE0EE1">
      <w:pPr>
        <w:autoSpaceDE w:val="0"/>
        <w:autoSpaceDN w:val="0"/>
        <w:adjustRightInd w:val="0"/>
        <w:spacing w:after="0" w:line="240" w:lineRule="auto"/>
        <w:jc w:val="both"/>
        <w:rPr>
          <w:rFonts w:ascii="Times New Roman" w:hAnsi="Times New Roman"/>
          <w:sz w:val="24"/>
          <w:rtl/>
        </w:rPr>
      </w:pPr>
    </w:p>
    <w:p w:rsidR="00D94210" w:rsidRPr="00107A51" w:rsidRDefault="003B11D6" w:rsidP="00107A51">
      <w:pPr>
        <w:pStyle w:val="a6"/>
        <w:numPr>
          <w:ilvl w:val="0"/>
          <w:numId w:val="1"/>
        </w:numPr>
        <w:spacing w:line="240" w:lineRule="auto"/>
        <w:rPr>
          <w:b/>
          <w:bCs/>
          <w:sz w:val="24"/>
          <w:szCs w:val="28"/>
          <w:rtl/>
        </w:rPr>
      </w:pPr>
      <w:r w:rsidRPr="00107A51">
        <w:rPr>
          <w:rFonts w:hint="cs"/>
          <w:b/>
          <w:bCs/>
          <w:sz w:val="24"/>
          <w:szCs w:val="28"/>
          <w:rtl/>
        </w:rPr>
        <w:t xml:space="preserve">עם-ישראל מגיע למרגלות הר-סיני </w:t>
      </w:r>
      <w:r w:rsidRPr="00107A51">
        <w:rPr>
          <w:rFonts w:hint="cs"/>
          <w:b/>
          <w:bCs/>
          <w:color w:val="FF0000"/>
          <w:sz w:val="24"/>
          <w:szCs w:val="28"/>
          <w:rtl/>
        </w:rPr>
        <w:t xml:space="preserve">בראש חודש סיוון </w:t>
      </w:r>
    </w:p>
    <w:p w:rsidR="003B11D6" w:rsidRPr="00107A51" w:rsidRDefault="003B11D6" w:rsidP="003B11D6">
      <w:pPr>
        <w:autoSpaceDE w:val="0"/>
        <w:autoSpaceDN w:val="0"/>
        <w:adjustRightInd w:val="0"/>
        <w:spacing w:after="0" w:line="240" w:lineRule="auto"/>
        <w:jc w:val="both"/>
        <w:rPr>
          <w:rFonts w:ascii="Times New Roman" w:hAnsi="Times New Roman"/>
          <w:b/>
          <w:bCs/>
          <w:i/>
          <w:iCs/>
          <w:sz w:val="24"/>
          <w:u w:val="single"/>
          <w:rtl/>
        </w:rPr>
      </w:pPr>
      <w:r w:rsidRPr="00107A51">
        <w:rPr>
          <w:rFonts w:ascii="Times New Roman" w:hAnsi="Times New Roman" w:hint="cs"/>
          <w:b/>
          <w:bCs/>
          <w:i/>
          <w:iCs/>
          <w:sz w:val="24"/>
          <w:u w:val="single"/>
          <w:rtl/>
        </w:rPr>
        <w:t>ספר</w:t>
      </w:r>
      <w:r w:rsidRPr="00107A51">
        <w:rPr>
          <w:rFonts w:ascii="Times New Roman" w:hAnsi="Times New Roman"/>
          <w:b/>
          <w:bCs/>
          <w:i/>
          <w:iCs/>
          <w:sz w:val="24"/>
          <w:u w:val="single"/>
          <w:rtl/>
        </w:rPr>
        <w:t xml:space="preserve"> שמות פרק יט</w:t>
      </w:r>
      <w:r w:rsidR="00107A51">
        <w:rPr>
          <w:rFonts w:ascii="Times New Roman" w:hAnsi="Times New Roman" w:hint="cs"/>
          <w:b/>
          <w:bCs/>
          <w:i/>
          <w:iCs/>
          <w:sz w:val="24"/>
          <w:u w:val="single"/>
          <w:rtl/>
        </w:rPr>
        <w:t>'</w:t>
      </w:r>
      <w:r w:rsidRPr="00107A51">
        <w:rPr>
          <w:rFonts w:ascii="Times New Roman" w:hAnsi="Times New Roman"/>
          <w:b/>
          <w:bCs/>
          <w:i/>
          <w:iCs/>
          <w:sz w:val="24"/>
          <w:u w:val="single"/>
          <w:rtl/>
        </w:rPr>
        <w:t xml:space="preserve"> </w:t>
      </w:r>
    </w:p>
    <w:p w:rsidR="003B11D6" w:rsidRDefault="003B11D6" w:rsidP="003B11D6">
      <w:pPr>
        <w:autoSpaceDE w:val="0"/>
        <w:autoSpaceDN w:val="0"/>
        <w:adjustRightInd w:val="0"/>
        <w:spacing w:after="0" w:line="240" w:lineRule="auto"/>
        <w:jc w:val="both"/>
        <w:rPr>
          <w:rFonts w:ascii="Times New Roman" w:hAnsi="Times New Roman"/>
          <w:sz w:val="24"/>
          <w:rtl/>
        </w:rPr>
      </w:pPr>
      <w:r>
        <w:rPr>
          <w:rFonts w:ascii="Times New Roman" w:hAnsi="Times New Roman"/>
          <w:sz w:val="24"/>
          <w:rtl/>
        </w:rPr>
        <w:t xml:space="preserve">(א) </w:t>
      </w:r>
      <w:r w:rsidRPr="00107A51">
        <w:rPr>
          <w:rFonts w:ascii="Times New Roman" w:hAnsi="Times New Roman"/>
          <w:b/>
          <w:bCs/>
          <w:sz w:val="24"/>
          <w:rtl/>
        </w:rPr>
        <w:t>בַּחֹדֶשׁ הַשְּׁלִישִׁי</w:t>
      </w:r>
      <w:r>
        <w:rPr>
          <w:rFonts w:ascii="Times New Roman" w:hAnsi="Times New Roman"/>
          <w:sz w:val="24"/>
          <w:rtl/>
        </w:rPr>
        <w:t xml:space="preserve"> לְצֵאת בְּנֵי יִשְׂרָאֵל מֵאֶרֶץ מִצְרָיִם בַּיּוֹם הַזֶּה בָּאוּ מִדְבַּר סִינָי:</w:t>
      </w:r>
    </w:p>
    <w:p w:rsidR="003B11D6" w:rsidRDefault="003B11D6" w:rsidP="003B11D6">
      <w:pPr>
        <w:spacing w:line="360" w:lineRule="auto"/>
        <w:rPr>
          <w:rtl/>
        </w:rPr>
      </w:pPr>
      <w:r>
        <w:rPr>
          <w:rFonts w:ascii="Times New Roman" w:hAnsi="Times New Roman"/>
          <w:sz w:val="24"/>
          <w:rtl/>
        </w:rPr>
        <w:t>(ב) וַיִּסְעוּ מֵרְפִידִים וַיָּבֹאוּ מִדְבַּר סִינַי וַיַּחֲנוּ בַּמִּדְבָּר וַיִּחַן שָׁם יִשְׂרָאֵל נֶגֶד הָהָר:</w:t>
      </w:r>
    </w:p>
    <w:p w:rsidR="003B11D6" w:rsidRPr="00107A51" w:rsidRDefault="003B11D6" w:rsidP="00107A51">
      <w:pPr>
        <w:autoSpaceDE w:val="0"/>
        <w:autoSpaceDN w:val="0"/>
        <w:adjustRightInd w:val="0"/>
        <w:spacing w:after="0" w:line="240" w:lineRule="auto"/>
        <w:jc w:val="both"/>
        <w:rPr>
          <w:rFonts w:ascii="Times New Roman" w:hAnsi="Times New Roman"/>
          <w:b/>
          <w:bCs/>
          <w:i/>
          <w:iCs/>
          <w:sz w:val="24"/>
          <w:rtl/>
        </w:rPr>
      </w:pPr>
      <w:r w:rsidRPr="00107A51">
        <w:rPr>
          <w:rFonts w:ascii="Times New Roman" w:hAnsi="Times New Roman" w:hint="cs"/>
          <w:b/>
          <w:bCs/>
          <w:i/>
          <w:iCs/>
          <w:sz w:val="24"/>
          <w:rtl/>
        </w:rPr>
        <w:t>רש</w:t>
      </w:r>
      <w:r w:rsidRPr="00107A51">
        <w:rPr>
          <w:rFonts w:ascii="Times New Roman" w:hAnsi="Times New Roman"/>
          <w:b/>
          <w:bCs/>
          <w:i/>
          <w:iCs/>
          <w:sz w:val="24"/>
          <w:rtl/>
        </w:rPr>
        <w:t xml:space="preserve">"י </w:t>
      </w:r>
      <w:r w:rsidR="00107A51" w:rsidRPr="00107A51">
        <w:rPr>
          <w:rFonts w:ascii="Times New Roman" w:hAnsi="Times New Roman" w:hint="cs"/>
          <w:b/>
          <w:bCs/>
          <w:i/>
          <w:iCs/>
          <w:sz w:val="24"/>
          <w:rtl/>
        </w:rPr>
        <w:t>-</w:t>
      </w:r>
      <w:r w:rsidRPr="00107A51">
        <w:rPr>
          <w:rFonts w:ascii="Times New Roman" w:hAnsi="Times New Roman"/>
          <w:b/>
          <w:bCs/>
          <w:i/>
          <w:iCs/>
          <w:sz w:val="24"/>
          <w:rtl/>
        </w:rPr>
        <w:t xml:space="preserve"> </w:t>
      </w:r>
    </w:p>
    <w:p w:rsidR="003B11D6" w:rsidRDefault="003B11D6" w:rsidP="00CD559A">
      <w:pPr>
        <w:spacing w:line="360" w:lineRule="auto"/>
        <w:rPr>
          <w:rtl/>
        </w:rPr>
      </w:pPr>
      <w:r>
        <w:rPr>
          <w:rFonts w:ascii="Times New Roman" w:hAnsi="Times New Roman"/>
          <w:sz w:val="24"/>
          <w:rtl/>
        </w:rPr>
        <w:t>ביום הזה - (</w:t>
      </w:r>
      <w:r w:rsidR="00107A51">
        <w:rPr>
          <w:rFonts w:ascii="Times New Roman" w:hAnsi="Times New Roman" w:hint="cs"/>
          <w:sz w:val="24"/>
          <w:rtl/>
        </w:rPr>
        <w:t xml:space="preserve">מסכת </w:t>
      </w:r>
      <w:r>
        <w:rPr>
          <w:rFonts w:ascii="Times New Roman" w:hAnsi="Times New Roman"/>
          <w:sz w:val="24"/>
          <w:rtl/>
        </w:rPr>
        <w:t xml:space="preserve">שבת </w:t>
      </w:r>
      <w:r w:rsidR="00107A51">
        <w:rPr>
          <w:rFonts w:ascii="Times New Roman" w:hAnsi="Times New Roman" w:hint="cs"/>
          <w:sz w:val="24"/>
          <w:rtl/>
        </w:rPr>
        <w:t xml:space="preserve">דף </w:t>
      </w:r>
      <w:r>
        <w:rPr>
          <w:rFonts w:ascii="Times New Roman" w:hAnsi="Times New Roman"/>
          <w:sz w:val="24"/>
          <w:rtl/>
        </w:rPr>
        <w:t>פו</w:t>
      </w:r>
      <w:r w:rsidR="00107A51">
        <w:rPr>
          <w:rFonts w:ascii="Times New Roman" w:hAnsi="Times New Roman" w:hint="cs"/>
          <w:sz w:val="24"/>
          <w:rtl/>
        </w:rPr>
        <w:t>'</w:t>
      </w:r>
      <w:r w:rsidR="00CD559A">
        <w:rPr>
          <w:rFonts w:ascii="Times New Roman" w:hAnsi="Times New Roman" w:hint="cs"/>
          <w:sz w:val="24"/>
          <w:rtl/>
        </w:rPr>
        <w:t xml:space="preserve"> ע"ב</w:t>
      </w:r>
      <w:r>
        <w:rPr>
          <w:rFonts w:ascii="Times New Roman" w:hAnsi="Times New Roman"/>
          <w:sz w:val="24"/>
          <w:rtl/>
        </w:rPr>
        <w:t>) בראש חודש</w:t>
      </w:r>
      <w:r w:rsidR="00CD559A">
        <w:rPr>
          <w:rStyle w:val="a5"/>
          <w:rFonts w:ascii="Times New Roman" w:hAnsi="Times New Roman"/>
          <w:sz w:val="24"/>
          <w:rtl/>
        </w:rPr>
        <w:footnoteReference w:id="5"/>
      </w:r>
      <w:r w:rsidR="00CD559A">
        <w:rPr>
          <w:rFonts w:ascii="Times New Roman" w:hAnsi="Times New Roman" w:hint="cs"/>
          <w:sz w:val="24"/>
          <w:rtl/>
        </w:rPr>
        <w:t>...</w:t>
      </w:r>
    </w:p>
    <w:p w:rsidR="003B11D6" w:rsidRPr="00CD559A" w:rsidRDefault="00CD559A" w:rsidP="00727EEB">
      <w:pPr>
        <w:pStyle w:val="a6"/>
        <w:numPr>
          <w:ilvl w:val="0"/>
          <w:numId w:val="1"/>
        </w:numPr>
        <w:spacing w:line="360" w:lineRule="auto"/>
        <w:rPr>
          <w:b/>
          <w:bCs/>
          <w:sz w:val="24"/>
          <w:szCs w:val="28"/>
          <w:rtl/>
        </w:rPr>
      </w:pPr>
      <w:r w:rsidRPr="00CD559A">
        <w:rPr>
          <w:rFonts w:hint="cs"/>
          <w:b/>
          <w:bCs/>
          <w:sz w:val="24"/>
          <w:szCs w:val="28"/>
          <w:rtl/>
        </w:rPr>
        <w:t>עם-ישראל מקבל את התורה ב-</w:t>
      </w:r>
      <w:r w:rsidRPr="00CD559A">
        <w:rPr>
          <w:rFonts w:hint="cs"/>
          <w:b/>
          <w:bCs/>
          <w:color w:val="FF0000"/>
          <w:sz w:val="24"/>
          <w:szCs w:val="28"/>
          <w:rtl/>
        </w:rPr>
        <w:t xml:space="preserve">ו' בסיוון </w:t>
      </w:r>
    </w:p>
    <w:p w:rsidR="003B11D6" w:rsidRPr="00CD559A" w:rsidRDefault="003B11D6" w:rsidP="00727EEB">
      <w:pPr>
        <w:autoSpaceDE w:val="0"/>
        <w:autoSpaceDN w:val="0"/>
        <w:adjustRightInd w:val="0"/>
        <w:spacing w:after="0" w:line="360" w:lineRule="auto"/>
        <w:jc w:val="both"/>
        <w:rPr>
          <w:rFonts w:ascii="Times New Roman" w:hAnsi="Times New Roman"/>
          <w:b/>
          <w:bCs/>
          <w:i/>
          <w:iCs/>
          <w:sz w:val="24"/>
          <w:u w:val="single"/>
          <w:rtl/>
        </w:rPr>
      </w:pPr>
      <w:r w:rsidRPr="00CD559A">
        <w:rPr>
          <w:rFonts w:ascii="Times New Roman" w:hAnsi="Times New Roman" w:hint="cs"/>
          <w:b/>
          <w:bCs/>
          <w:i/>
          <w:iCs/>
          <w:sz w:val="24"/>
          <w:u w:val="single"/>
          <w:rtl/>
        </w:rPr>
        <w:t>רש</w:t>
      </w:r>
      <w:r w:rsidRPr="00CD559A">
        <w:rPr>
          <w:rFonts w:ascii="Times New Roman" w:hAnsi="Times New Roman"/>
          <w:b/>
          <w:bCs/>
          <w:i/>
          <w:iCs/>
          <w:sz w:val="24"/>
          <w:u w:val="single"/>
          <w:rtl/>
        </w:rPr>
        <w:t>"י על שמות פרק יט</w:t>
      </w:r>
      <w:r w:rsidR="00CD559A">
        <w:rPr>
          <w:rFonts w:ascii="Times New Roman" w:hAnsi="Times New Roman" w:hint="cs"/>
          <w:b/>
          <w:bCs/>
          <w:i/>
          <w:iCs/>
          <w:sz w:val="24"/>
          <w:u w:val="single"/>
          <w:rtl/>
        </w:rPr>
        <w:t>'</w:t>
      </w:r>
      <w:r w:rsidRPr="00CD559A">
        <w:rPr>
          <w:rFonts w:ascii="Times New Roman" w:hAnsi="Times New Roman"/>
          <w:b/>
          <w:bCs/>
          <w:i/>
          <w:iCs/>
          <w:sz w:val="24"/>
          <w:u w:val="single"/>
          <w:rtl/>
        </w:rPr>
        <w:t xml:space="preserve"> פסוק יא</w:t>
      </w:r>
      <w:r w:rsidR="00CD559A">
        <w:rPr>
          <w:rFonts w:ascii="Times New Roman" w:hAnsi="Times New Roman" w:hint="cs"/>
          <w:b/>
          <w:bCs/>
          <w:i/>
          <w:iCs/>
          <w:sz w:val="24"/>
          <w:u w:val="single"/>
          <w:rtl/>
        </w:rPr>
        <w:t>'</w:t>
      </w:r>
      <w:r w:rsidRPr="00CD559A">
        <w:rPr>
          <w:rFonts w:ascii="Times New Roman" w:hAnsi="Times New Roman"/>
          <w:b/>
          <w:bCs/>
          <w:i/>
          <w:iCs/>
          <w:sz w:val="24"/>
          <w:u w:val="single"/>
          <w:rtl/>
        </w:rPr>
        <w:t xml:space="preserve"> </w:t>
      </w:r>
    </w:p>
    <w:p w:rsidR="003B11D6" w:rsidRDefault="003B11D6" w:rsidP="00727EEB">
      <w:pPr>
        <w:spacing w:line="360" w:lineRule="auto"/>
        <w:rPr>
          <w:rtl/>
        </w:rPr>
      </w:pPr>
      <w:r>
        <w:rPr>
          <w:rFonts w:ascii="Times New Roman" w:hAnsi="Times New Roman"/>
          <w:sz w:val="24"/>
          <w:rtl/>
        </w:rPr>
        <w:t xml:space="preserve">ליום השלישי - (מכילתא) שהוא </w:t>
      </w:r>
      <w:r w:rsidRPr="00CD559A">
        <w:rPr>
          <w:rFonts w:ascii="Times New Roman" w:hAnsi="Times New Roman"/>
          <w:b/>
          <w:bCs/>
          <w:sz w:val="24"/>
          <w:rtl/>
        </w:rPr>
        <w:t>ששה בחדש</w:t>
      </w:r>
      <w:r>
        <w:rPr>
          <w:rFonts w:ascii="Times New Roman" w:hAnsi="Times New Roman"/>
          <w:sz w:val="24"/>
          <w:rtl/>
        </w:rPr>
        <w:t xml:space="preserve"> ובחמישי בנה משה את המזבח תחת ההר ושתים עשרה מצבה כל הענין האמור בפ' ואלה המשפטים ואין מוקדם ומאוחר בתורה:</w:t>
      </w:r>
    </w:p>
    <w:p w:rsidR="003B11D6" w:rsidRPr="00CD559A" w:rsidRDefault="003B11D6" w:rsidP="00727EEB">
      <w:pPr>
        <w:autoSpaceDE w:val="0"/>
        <w:autoSpaceDN w:val="0"/>
        <w:adjustRightInd w:val="0"/>
        <w:spacing w:after="0" w:line="360" w:lineRule="auto"/>
        <w:jc w:val="both"/>
        <w:rPr>
          <w:rFonts w:ascii="Times New Roman" w:hAnsi="Times New Roman"/>
          <w:b/>
          <w:bCs/>
          <w:i/>
          <w:iCs/>
          <w:sz w:val="24"/>
          <w:u w:val="single"/>
          <w:rtl/>
        </w:rPr>
      </w:pPr>
      <w:r w:rsidRPr="00CD559A">
        <w:rPr>
          <w:rFonts w:ascii="Times New Roman" w:hAnsi="Times New Roman" w:hint="cs"/>
          <w:b/>
          <w:bCs/>
          <w:i/>
          <w:iCs/>
          <w:sz w:val="24"/>
          <w:u w:val="single"/>
          <w:rtl/>
        </w:rPr>
        <w:t>רש</w:t>
      </w:r>
      <w:r w:rsidRPr="00CD559A">
        <w:rPr>
          <w:rFonts w:ascii="Times New Roman" w:hAnsi="Times New Roman"/>
          <w:b/>
          <w:bCs/>
          <w:i/>
          <w:iCs/>
          <w:sz w:val="24"/>
          <w:u w:val="single"/>
          <w:rtl/>
        </w:rPr>
        <w:t>"י על שמות פרק יט</w:t>
      </w:r>
      <w:r w:rsidR="00CD559A">
        <w:rPr>
          <w:rFonts w:ascii="Times New Roman" w:hAnsi="Times New Roman" w:hint="cs"/>
          <w:b/>
          <w:bCs/>
          <w:i/>
          <w:iCs/>
          <w:sz w:val="24"/>
          <w:u w:val="single"/>
          <w:rtl/>
        </w:rPr>
        <w:t>'</w:t>
      </w:r>
      <w:r w:rsidRPr="00CD559A">
        <w:rPr>
          <w:rFonts w:ascii="Times New Roman" w:hAnsi="Times New Roman"/>
          <w:b/>
          <w:bCs/>
          <w:i/>
          <w:iCs/>
          <w:sz w:val="24"/>
          <w:u w:val="single"/>
          <w:rtl/>
        </w:rPr>
        <w:t xml:space="preserve"> פסוק טו</w:t>
      </w:r>
      <w:r w:rsidR="00CD559A">
        <w:rPr>
          <w:rFonts w:ascii="Times New Roman" w:hAnsi="Times New Roman" w:hint="cs"/>
          <w:b/>
          <w:bCs/>
          <w:i/>
          <w:iCs/>
          <w:sz w:val="24"/>
          <w:u w:val="single"/>
          <w:rtl/>
        </w:rPr>
        <w:t>'</w:t>
      </w:r>
      <w:r w:rsidRPr="00CD559A">
        <w:rPr>
          <w:rFonts w:ascii="Times New Roman" w:hAnsi="Times New Roman"/>
          <w:b/>
          <w:bCs/>
          <w:i/>
          <w:iCs/>
          <w:sz w:val="24"/>
          <w:u w:val="single"/>
          <w:rtl/>
        </w:rPr>
        <w:t xml:space="preserve"> </w:t>
      </w:r>
    </w:p>
    <w:p w:rsidR="003B11D6" w:rsidRDefault="003B11D6" w:rsidP="00727EEB">
      <w:pPr>
        <w:spacing w:line="360" w:lineRule="auto"/>
        <w:ind w:right="-1276"/>
        <w:rPr>
          <w:rFonts w:ascii="Times New Roman" w:hAnsi="Times New Roman"/>
          <w:sz w:val="24"/>
          <w:rtl/>
        </w:rPr>
      </w:pPr>
      <w:r>
        <w:rPr>
          <w:rFonts w:ascii="Times New Roman" w:hAnsi="Times New Roman"/>
          <w:sz w:val="24"/>
          <w:rtl/>
        </w:rPr>
        <w:t xml:space="preserve">היו נכנים לשלשת ימים - לסוף ג' ימים הוא יום ד' שהוסיף משה יום אחד מדעתו כדברי רבי יוסי (שבת </w:t>
      </w:r>
      <w:r w:rsidR="00CD559A">
        <w:rPr>
          <w:rFonts w:ascii="Times New Roman" w:hAnsi="Times New Roman" w:hint="cs"/>
          <w:sz w:val="24"/>
          <w:rtl/>
        </w:rPr>
        <w:t xml:space="preserve">דף </w:t>
      </w:r>
      <w:r>
        <w:rPr>
          <w:rFonts w:ascii="Times New Roman" w:hAnsi="Times New Roman"/>
          <w:sz w:val="24"/>
          <w:rtl/>
        </w:rPr>
        <w:t>פז</w:t>
      </w:r>
      <w:r w:rsidR="00CD559A">
        <w:rPr>
          <w:rFonts w:ascii="Times New Roman" w:hAnsi="Times New Roman" w:hint="cs"/>
          <w:sz w:val="24"/>
          <w:rtl/>
        </w:rPr>
        <w:t>'</w:t>
      </w:r>
      <w:r>
        <w:rPr>
          <w:rFonts w:ascii="Times New Roman" w:hAnsi="Times New Roman"/>
          <w:sz w:val="24"/>
          <w:rtl/>
        </w:rPr>
        <w:t xml:space="preserve">) ולדברי האומר </w:t>
      </w:r>
      <w:r w:rsidRPr="00CD559A">
        <w:rPr>
          <w:rFonts w:ascii="Times New Roman" w:hAnsi="Times New Roman"/>
          <w:b/>
          <w:bCs/>
          <w:sz w:val="24"/>
          <w:rtl/>
        </w:rPr>
        <w:t>בששה בחדש</w:t>
      </w:r>
      <w:r>
        <w:rPr>
          <w:rFonts w:ascii="Times New Roman" w:hAnsi="Times New Roman"/>
          <w:sz w:val="24"/>
          <w:rtl/>
        </w:rPr>
        <w:t xml:space="preserve"> ניתנו עשרת הדברות לא הוסיף משה כלום. לשלשת ימים כמו ליום השלישי:</w:t>
      </w:r>
    </w:p>
    <w:p w:rsidR="00727EEB" w:rsidRPr="00727EEB" w:rsidRDefault="00727EEB" w:rsidP="00BE5A72">
      <w:pPr>
        <w:pStyle w:val="a6"/>
        <w:numPr>
          <w:ilvl w:val="0"/>
          <w:numId w:val="1"/>
        </w:numPr>
        <w:spacing w:line="240" w:lineRule="auto"/>
        <w:rPr>
          <w:b/>
          <w:bCs/>
          <w:sz w:val="24"/>
          <w:szCs w:val="28"/>
        </w:rPr>
      </w:pPr>
      <w:r w:rsidRPr="00727EEB">
        <w:rPr>
          <w:rFonts w:hint="cs"/>
          <w:b/>
          <w:bCs/>
          <w:sz w:val="24"/>
          <w:szCs w:val="28"/>
          <w:rtl/>
        </w:rPr>
        <w:t>משה רבינו עולה ב-</w:t>
      </w:r>
      <w:r w:rsidRPr="00727EEB">
        <w:rPr>
          <w:rFonts w:hint="cs"/>
          <w:b/>
          <w:bCs/>
          <w:color w:val="FF0000"/>
          <w:sz w:val="24"/>
          <w:szCs w:val="28"/>
          <w:rtl/>
        </w:rPr>
        <w:t xml:space="preserve">ז' בסיוון </w:t>
      </w:r>
      <w:r w:rsidRPr="00727EEB">
        <w:rPr>
          <w:rFonts w:hint="cs"/>
          <w:b/>
          <w:bCs/>
          <w:sz w:val="24"/>
          <w:szCs w:val="28"/>
          <w:rtl/>
        </w:rPr>
        <w:t>להביא את לוחות הברית לעם-ישראל</w:t>
      </w:r>
    </w:p>
    <w:p w:rsidR="00727EEB" w:rsidRPr="00727EEB" w:rsidRDefault="00727EEB" w:rsidP="00727EEB">
      <w:pPr>
        <w:pStyle w:val="a6"/>
        <w:autoSpaceDE w:val="0"/>
        <w:autoSpaceDN w:val="0"/>
        <w:adjustRightInd w:val="0"/>
        <w:spacing w:after="0" w:line="240" w:lineRule="auto"/>
        <w:jc w:val="both"/>
        <w:rPr>
          <w:rFonts w:ascii="Times New Roman" w:hAnsi="Times New Roman"/>
          <w:sz w:val="24"/>
          <w:rtl/>
        </w:rPr>
      </w:pPr>
    </w:p>
    <w:p w:rsidR="00727EEB" w:rsidRPr="00272A89" w:rsidRDefault="00727EEB" w:rsidP="00272A89">
      <w:pPr>
        <w:autoSpaceDE w:val="0"/>
        <w:autoSpaceDN w:val="0"/>
        <w:adjustRightInd w:val="0"/>
        <w:spacing w:after="0" w:line="360" w:lineRule="auto"/>
        <w:jc w:val="both"/>
        <w:rPr>
          <w:rFonts w:ascii="Times New Roman" w:hAnsi="Times New Roman"/>
          <w:b/>
          <w:bCs/>
          <w:i/>
          <w:iCs/>
          <w:sz w:val="24"/>
          <w:u w:val="single"/>
          <w:rtl/>
        </w:rPr>
      </w:pPr>
      <w:r w:rsidRPr="00272A89">
        <w:rPr>
          <w:rFonts w:ascii="Times New Roman" w:hAnsi="Times New Roman"/>
          <w:b/>
          <w:bCs/>
          <w:i/>
          <w:iCs/>
          <w:sz w:val="24"/>
          <w:u w:val="single"/>
          <w:rtl/>
        </w:rPr>
        <w:t>רש"י על שמות פרק לב</w:t>
      </w:r>
      <w:r w:rsidR="00272A89">
        <w:rPr>
          <w:rFonts w:ascii="Times New Roman" w:hAnsi="Times New Roman" w:hint="cs"/>
          <w:b/>
          <w:bCs/>
          <w:i/>
          <w:iCs/>
          <w:sz w:val="24"/>
          <w:u w:val="single"/>
          <w:rtl/>
        </w:rPr>
        <w:t>'</w:t>
      </w:r>
      <w:r w:rsidRPr="00272A89">
        <w:rPr>
          <w:rFonts w:ascii="Times New Roman" w:hAnsi="Times New Roman"/>
          <w:b/>
          <w:bCs/>
          <w:i/>
          <w:iCs/>
          <w:sz w:val="24"/>
          <w:u w:val="single"/>
          <w:rtl/>
        </w:rPr>
        <w:t xml:space="preserve"> פסוק א</w:t>
      </w:r>
      <w:r w:rsidR="00272A89">
        <w:rPr>
          <w:rFonts w:ascii="Times New Roman" w:hAnsi="Times New Roman" w:hint="cs"/>
          <w:b/>
          <w:bCs/>
          <w:i/>
          <w:iCs/>
          <w:sz w:val="24"/>
          <w:u w:val="single"/>
          <w:rtl/>
        </w:rPr>
        <w:t>'</w:t>
      </w:r>
      <w:r w:rsidRPr="00272A89">
        <w:rPr>
          <w:rFonts w:ascii="Times New Roman" w:hAnsi="Times New Roman"/>
          <w:b/>
          <w:bCs/>
          <w:i/>
          <w:iCs/>
          <w:sz w:val="24"/>
          <w:u w:val="single"/>
          <w:rtl/>
        </w:rPr>
        <w:t xml:space="preserve"> </w:t>
      </w:r>
    </w:p>
    <w:p w:rsidR="003B11D6" w:rsidRDefault="00727EEB" w:rsidP="00272A89">
      <w:pPr>
        <w:autoSpaceDE w:val="0"/>
        <w:autoSpaceDN w:val="0"/>
        <w:adjustRightInd w:val="0"/>
        <w:spacing w:after="0" w:line="360" w:lineRule="auto"/>
        <w:jc w:val="both"/>
        <w:rPr>
          <w:rFonts w:ascii="Times New Roman" w:hAnsi="Times New Roman"/>
          <w:sz w:val="24"/>
          <w:rtl/>
        </w:rPr>
      </w:pPr>
      <w:r>
        <w:rPr>
          <w:rFonts w:ascii="Times New Roman" w:hAnsi="Times New Roman"/>
          <w:sz w:val="24"/>
          <w:rtl/>
        </w:rPr>
        <w:t>כי בשש משה - כתרגומו לשון איחור וכן בשש רכבו (שופטים ה) ויחילו עד בוש (שם ג) כי כשעלה משה להר אמר להם לסוף ארבעים יום אני בא בתוך ו' שעות</w:t>
      </w:r>
      <w:r w:rsidR="00272A89">
        <w:rPr>
          <w:rFonts w:ascii="Times New Roman" w:hAnsi="Times New Roman" w:hint="cs"/>
          <w:sz w:val="24"/>
          <w:rtl/>
        </w:rPr>
        <w:t>,</w:t>
      </w:r>
      <w:r>
        <w:rPr>
          <w:rFonts w:ascii="Times New Roman" w:hAnsi="Times New Roman"/>
          <w:sz w:val="24"/>
          <w:rtl/>
        </w:rPr>
        <w:t xml:space="preserve"> כסבורים הם שאותו יום שעלה מן </w:t>
      </w:r>
      <w:r w:rsidR="00272A89">
        <w:rPr>
          <w:rFonts w:ascii="Times New Roman" w:hAnsi="Times New Roman" w:hint="cs"/>
          <w:sz w:val="24"/>
          <w:rtl/>
        </w:rPr>
        <w:t>המניין</w:t>
      </w:r>
      <w:r>
        <w:rPr>
          <w:rFonts w:ascii="Times New Roman" w:hAnsi="Times New Roman"/>
          <w:sz w:val="24"/>
          <w:rtl/>
        </w:rPr>
        <w:t xml:space="preserve"> הוא</w:t>
      </w:r>
      <w:r w:rsidR="00272A89">
        <w:rPr>
          <w:rFonts w:ascii="Times New Roman" w:hAnsi="Times New Roman" w:hint="cs"/>
          <w:sz w:val="24"/>
          <w:rtl/>
        </w:rPr>
        <w:t>,</w:t>
      </w:r>
      <w:r>
        <w:rPr>
          <w:rFonts w:ascii="Times New Roman" w:hAnsi="Times New Roman"/>
          <w:sz w:val="24"/>
          <w:rtl/>
        </w:rPr>
        <w:t xml:space="preserve"> והוא אמר להם שלימים מ' יום ולילו עמו</w:t>
      </w:r>
      <w:r w:rsidR="00272A89">
        <w:rPr>
          <w:rFonts w:ascii="Times New Roman" w:hAnsi="Times New Roman" w:hint="cs"/>
          <w:sz w:val="24"/>
          <w:rtl/>
        </w:rPr>
        <w:t>,</w:t>
      </w:r>
      <w:r>
        <w:rPr>
          <w:rFonts w:ascii="Times New Roman" w:hAnsi="Times New Roman"/>
          <w:sz w:val="24"/>
          <w:rtl/>
        </w:rPr>
        <w:t xml:space="preserve"> ויום עלייתו אין לי</w:t>
      </w:r>
      <w:r>
        <w:rPr>
          <w:rFonts w:ascii="Times New Roman" w:hAnsi="Times New Roman" w:hint="cs"/>
          <w:sz w:val="24"/>
          <w:rtl/>
        </w:rPr>
        <w:t>לו</w:t>
      </w:r>
      <w:r>
        <w:rPr>
          <w:rFonts w:ascii="Times New Roman" w:hAnsi="Times New Roman"/>
          <w:sz w:val="24"/>
          <w:rtl/>
        </w:rPr>
        <w:t xml:space="preserve"> עמו </w:t>
      </w:r>
      <w:r w:rsidRPr="00272A89">
        <w:rPr>
          <w:rFonts w:ascii="Times New Roman" w:hAnsi="Times New Roman"/>
          <w:b/>
          <w:bCs/>
          <w:sz w:val="24"/>
          <w:rtl/>
        </w:rPr>
        <w:t>שהרי בז' בסיון עלה</w:t>
      </w:r>
      <w:r w:rsidR="00272A89">
        <w:rPr>
          <w:rFonts w:ascii="Times New Roman" w:hAnsi="Times New Roman" w:hint="cs"/>
          <w:b/>
          <w:bCs/>
          <w:sz w:val="24"/>
          <w:rtl/>
        </w:rPr>
        <w:t>.</w:t>
      </w:r>
      <w:r>
        <w:rPr>
          <w:rFonts w:ascii="Times New Roman" w:hAnsi="Times New Roman"/>
          <w:sz w:val="24"/>
          <w:rtl/>
        </w:rPr>
        <w:t xml:space="preserve"> נמצא יום מ' </w:t>
      </w:r>
      <w:r w:rsidRPr="00272A89">
        <w:rPr>
          <w:rFonts w:ascii="Times New Roman" w:hAnsi="Times New Roman"/>
          <w:b/>
          <w:bCs/>
          <w:sz w:val="24"/>
          <w:rtl/>
        </w:rPr>
        <w:t>בי"ז בתמוז</w:t>
      </w:r>
      <w:r w:rsidR="00272A89">
        <w:rPr>
          <w:rFonts w:ascii="Times New Roman" w:hAnsi="Times New Roman" w:hint="cs"/>
          <w:sz w:val="24"/>
          <w:rtl/>
        </w:rPr>
        <w:t>,</w:t>
      </w:r>
      <w:r>
        <w:rPr>
          <w:rFonts w:ascii="Times New Roman" w:hAnsi="Times New Roman"/>
          <w:sz w:val="24"/>
          <w:rtl/>
        </w:rPr>
        <w:t xml:space="preserve"> בט"ז בא השטן וערבב את העולם והראה דמות חשך ואפילה וערבוביא לומר ודאי מת משה לכך בא ערבוביא לעולם אמר להם מת משה שכבר באו שש שעות ולא בא וכו' כדאית' במס' שבת (דף פט) וא"א לומר שלא טעו אלא ביום המעונן בין קודם חצות בין לאחר חצות שהרי לא ירד משה עד יום המחרת שנאמר וישכימו ממחרת ויעלו עולות:</w:t>
      </w:r>
    </w:p>
    <w:p w:rsidR="00727EEB" w:rsidRDefault="00727EEB" w:rsidP="00272A89">
      <w:pPr>
        <w:autoSpaceDE w:val="0"/>
        <w:autoSpaceDN w:val="0"/>
        <w:adjustRightInd w:val="0"/>
        <w:spacing w:after="0" w:line="360" w:lineRule="auto"/>
        <w:jc w:val="both"/>
        <w:rPr>
          <w:rFonts w:ascii="Times New Roman" w:hAnsi="Times New Roman"/>
          <w:sz w:val="24"/>
          <w:rtl/>
        </w:rPr>
      </w:pPr>
    </w:p>
    <w:p w:rsidR="00BE5A72" w:rsidRDefault="00272A89" w:rsidP="00FE3556">
      <w:pPr>
        <w:pStyle w:val="a6"/>
        <w:numPr>
          <w:ilvl w:val="0"/>
          <w:numId w:val="1"/>
        </w:numPr>
        <w:spacing w:line="240" w:lineRule="auto"/>
        <w:ind w:right="-1701"/>
        <w:rPr>
          <w:b/>
          <w:bCs/>
          <w:sz w:val="24"/>
          <w:szCs w:val="28"/>
        </w:rPr>
      </w:pPr>
      <w:r w:rsidRPr="00272A89">
        <w:rPr>
          <w:rFonts w:hint="cs"/>
          <w:b/>
          <w:bCs/>
          <w:sz w:val="24"/>
          <w:szCs w:val="28"/>
          <w:rtl/>
        </w:rPr>
        <w:t>משה רבינו יורד</w:t>
      </w:r>
      <w:r>
        <w:rPr>
          <w:rFonts w:hint="cs"/>
          <w:b/>
          <w:bCs/>
          <w:sz w:val="24"/>
          <w:szCs w:val="28"/>
          <w:rtl/>
        </w:rPr>
        <w:t xml:space="preserve"> (לאחר 40 ימים)</w:t>
      </w:r>
      <w:r w:rsidRPr="00272A89">
        <w:rPr>
          <w:rFonts w:hint="cs"/>
          <w:b/>
          <w:bCs/>
          <w:sz w:val="24"/>
          <w:szCs w:val="28"/>
          <w:rtl/>
        </w:rPr>
        <w:t xml:space="preserve"> עם הלוחות ב-</w:t>
      </w:r>
      <w:r w:rsidRPr="00272A89">
        <w:rPr>
          <w:rFonts w:hint="cs"/>
          <w:b/>
          <w:bCs/>
          <w:color w:val="FF0000"/>
          <w:sz w:val="24"/>
          <w:szCs w:val="28"/>
          <w:rtl/>
        </w:rPr>
        <w:t xml:space="preserve">יז' בתמוז </w:t>
      </w:r>
      <w:r w:rsidRPr="00272A89">
        <w:rPr>
          <w:rFonts w:hint="cs"/>
          <w:b/>
          <w:bCs/>
          <w:sz w:val="24"/>
          <w:szCs w:val="28"/>
          <w:rtl/>
        </w:rPr>
        <w:t>ומגלה שעבדו לעגל</w:t>
      </w:r>
      <w:r w:rsidR="00BE5A72">
        <w:rPr>
          <w:rFonts w:hint="cs"/>
          <w:b/>
          <w:bCs/>
          <w:sz w:val="24"/>
          <w:szCs w:val="28"/>
          <w:rtl/>
        </w:rPr>
        <w:t xml:space="preserve"> ושובר הלוחות     וב-</w:t>
      </w:r>
      <w:r w:rsidR="00BE5A72" w:rsidRPr="00BE5A72">
        <w:rPr>
          <w:rFonts w:hint="cs"/>
          <w:b/>
          <w:bCs/>
          <w:color w:val="FF0000"/>
          <w:sz w:val="24"/>
          <w:szCs w:val="28"/>
          <w:rtl/>
        </w:rPr>
        <w:t xml:space="preserve">יט' </w:t>
      </w:r>
      <w:r w:rsidR="00FE3556">
        <w:rPr>
          <w:rFonts w:hint="cs"/>
          <w:b/>
          <w:bCs/>
          <w:color w:val="FF0000"/>
          <w:sz w:val="24"/>
          <w:szCs w:val="28"/>
          <w:rtl/>
        </w:rPr>
        <w:t>בתמוז</w:t>
      </w:r>
      <w:r w:rsidR="00BE5A72" w:rsidRPr="00BE5A72">
        <w:rPr>
          <w:rFonts w:hint="cs"/>
          <w:b/>
          <w:bCs/>
          <w:color w:val="FF0000"/>
          <w:sz w:val="24"/>
          <w:szCs w:val="28"/>
          <w:rtl/>
        </w:rPr>
        <w:t xml:space="preserve"> </w:t>
      </w:r>
      <w:r w:rsidR="00BE5A72">
        <w:rPr>
          <w:rFonts w:hint="cs"/>
          <w:b/>
          <w:bCs/>
          <w:sz w:val="24"/>
          <w:szCs w:val="28"/>
          <w:rtl/>
        </w:rPr>
        <w:t xml:space="preserve">עולה חזרה כדי לכפר על חטא העגל </w:t>
      </w:r>
    </w:p>
    <w:p w:rsidR="00BE5A72" w:rsidRDefault="00BE5A72" w:rsidP="00BE5A72">
      <w:pPr>
        <w:pStyle w:val="a6"/>
        <w:spacing w:line="240" w:lineRule="auto"/>
        <w:ind w:right="-1701"/>
        <w:rPr>
          <w:b/>
          <w:bCs/>
          <w:sz w:val="24"/>
          <w:szCs w:val="28"/>
          <w:rtl/>
        </w:rPr>
      </w:pPr>
      <w:r>
        <w:rPr>
          <w:rFonts w:hint="cs"/>
          <w:b/>
          <w:bCs/>
          <w:sz w:val="24"/>
          <w:szCs w:val="28"/>
          <w:rtl/>
        </w:rPr>
        <w:t>וב-</w:t>
      </w:r>
      <w:r w:rsidRPr="00BE5A72">
        <w:rPr>
          <w:rFonts w:hint="cs"/>
          <w:b/>
          <w:bCs/>
          <w:color w:val="FF0000"/>
          <w:sz w:val="24"/>
          <w:szCs w:val="28"/>
          <w:rtl/>
        </w:rPr>
        <w:t xml:space="preserve">א' באלול </w:t>
      </w:r>
      <w:r>
        <w:rPr>
          <w:rFonts w:hint="cs"/>
          <w:b/>
          <w:bCs/>
          <w:sz w:val="24"/>
          <w:szCs w:val="28"/>
          <w:rtl/>
        </w:rPr>
        <w:t>עולה חזרה כדי לקבל את הלוחות האחרונים</w:t>
      </w:r>
    </w:p>
    <w:p w:rsidR="00272A89" w:rsidRPr="00272A89" w:rsidRDefault="00BE5A72" w:rsidP="00BE5A72">
      <w:pPr>
        <w:pStyle w:val="a6"/>
        <w:spacing w:line="240" w:lineRule="auto"/>
        <w:ind w:right="-1701"/>
        <w:rPr>
          <w:b/>
          <w:bCs/>
          <w:sz w:val="24"/>
          <w:szCs w:val="28"/>
          <w:rtl/>
        </w:rPr>
      </w:pPr>
      <w:r>
        <w:rPr>
          <w:rFonts w:hint="cs"/>
          <w:b/>
          <w:bCs/>
          <w:sz w:val="24"/>
          <w:szCs w:val="28"/>
          <w:rtl/>
        </w:rPr>
        <w:t>וב-</w:t>
      </w:r>
      <w:r w:rsidRPr="00BE5A72">
        <w:rPr>
          <w:rFonts w:hint="cs"/>
          <w:b/>
          <w:bCs/>
          <w:color w:val="FF0000"/>
          <w:sz w:val="24"/>
          <w:szCs w:val="28"/>
          <w:rtl/>
        </w:rPr>
        <w:t xml:space="preserve">י' בתשרי </w:t>
      </w:r>
      <w:r>
        <w:rPr>
          <w:rFonts w:hint="cs"/>
          <w:b/>
          <w:bCs/>
          <w:sz w:val="24"/>
          <w:szCs w:val="28"/>
          <w:rtl/>
        </w:rPr>
        <w:t xml:space="preserve">יורד משה עם הלוחות השניים </w:t>
      </w:r>
    </w:p>
    <w:p w:rsidR="00CD559A" w:rsidRPr="00F5764F" w:rsidRDefault="00CD559A" w:rsidP="00BE5A72">
      <w:pPr>
        <w:autoSpaceDE w:val="0"/>
        <w:autoSpaceDN w:val="0"/>
        <w:adjustRightInd w:val="0"/>
        <w:jc w:val="both"/>
        <w:rPr>
          <w:b/>
          <w:bCs/>
          <w:i/>
          <w:iCs/>
          <w:u w:val="single"/>
          <w:rtl/>
        </w:rPr>
      </w:pPr>
      <w:r w:rsidRPr="00F5764F">
        <w:rPr>
          <w:rFonts w:hint="cs"/>
          <w:b/>
          <w:bCs/>
          <w:i/>
          <w:iCs/>
          <w:u w:val="single"/>
          <w:rtl/>
        </w:rPr>
        <w:t>רש</w:t>
      </w:r>
      <w:r w:rsidRPr="00F5764F">
        <w:rPr>
          <w:b/>
          <w:bCs/>
          <w:i/>
          <w:iCs/>
          <w:u w:val="single"/>
          <w:rtl/>
        </w:rPr>
        <w:t>"י על שמות פרק לג</w:t>
      </w:r>
      <w:r>
        <w:rPr>
          <w:rFonts w:hint="cs"/>
          <w:b/>
          <w:bCs/>
          <w:i/>
          <w:iCs/>
          <w:u w:val="single"/>
          <w:rtl/>
        </w:rPr>
        <w:t>'</w:t>
      </w:r>
      <w:r w:rsidRPr="00F5764F">
        <w:rPr>
          <w:b/>
          <w:bCs/>
          <w:i/>
          <w:iCs/>
          <w:u w:val="single"/>
          <w:rtl/>
        </w:rPr>
        <w:t xml:space="preserve"> פסוק יא</w:t>
      </w:r>
      <w:r>
        <w:rPr>
          <w:rFonts w:hint="cs"/>
          <w:b/>
          <w:bCs/>
          <w:i/>
          <w:iCs/>
          <w:u w:val="single"/>
          <w:rtl/>
        </w:rPr>
        <w:t>'</w:t>
      </w:r>
      <w:r w:rsidRPr="00F5764F">
        <w:rPr>
          <w:b/>
          <w:bCs/>
          <w:i/>
          <w:iCs/>
          <w:u w:val="single"/>
          <w:rtl/>
        </w:rPr>
        <w:t xml:space="preserve"> </w:t>
      </w:r>
    </w:p>
    <w:p w:rsidR="00272A89" w:rsidRDefault="00CD559A" w:rsidP="00BE5A72">
      <w:pPr>
        <w:rPr>
          <w:rtl/>
        </w:rPr>
      </w:pPr>
      <w:r>
        <w:rPr>
          <w:rtl/>
        </w:rPr>
        <w:t xml:space="preserve"> ושב אל המחנה - לאחר שנדבר עמו היה משה שב אל המחנה ומלמד לזקנים מה שלמד והדבר הזה נהג משה מיום הכפורים עד שהוקם המשכן ולא יותר</w:t>
      </w:r>
      <w:r w:rsidR="00272A89">
        <w:rPr>
          <w:rFonts w:hint="cs"/>
          <w:rtl/>
        </w:rPr>
        <w:t>.</w:t>
      </w:r>
    </w:p>
    <w:p w:rsidR="00272A89" w:rsidRDefault="00CD559A" w:rsidP="00BE5A72">
      <w:pPr>
        <w:ind w:right="-426"/>
        <w:rPr>
          <w:b/>
          <w:bCs/>
          <w:rtl/>
        </w:rPr>
      </w:pPr>
      <w:r>
        <w:rPr>
          <w:rtl/>
        </w:rPr>
        <w:t xml:space="preserve">שהרי </w:t>
      </w:r>
      <w:r w:rsidRPr="00F5764F">
        <w:rPr>
          <w:b/>
          <w:bCs/>
          <w:rtl/>
        </w:rPr>
        <w:t>בי"ז בתמוז</w:t>
      </w:r>
      <w:r>
        <w:rPr>
          <w:rtl/>
        </w:rPr>
        <w:t xml:space="preserve"> נשתברו הלוחות (תענית כח) </w:t>
      </w:r>
      <w:r w:rsidRPr="00F5764F">
        <w:rPr>
          <w:b/>
          <w:bCs/>
          <w:rtl/>
        </w:rPr>
        <w:t>ובי"ח</w:t>
      </w:r>
      <w:r>
        <w:rPr>
          <w:rtl/>
        </w:rPr>
        <w:t xml:space="preserve"> שרף את העגל ודן את החוטאים </w:t>
      </w:r>
    </w:p>
    <w:p w:rsidR="00272A89" w:rsidRDefault="00CD559A" w:rsidP="00BE5A72">
      <w:pPr>
        <w:ind w:right="-426"/>
        <w:rPr>
          <w:rtl/>
        </w:rPr>
      </w:pPr>
      <w:r w:rsidRPr="00F5764F">
        <w:rPr>
          <w:b/>
          <w:bCs/>
          <w:rtl/>
        </w:rPr>
        <w:t>ובי"ט</w:t>
      </w:r>
      <w:r>
        <w:rPr>
          <w:rtl/>
        </w:rPr>
        <w:t xml:space="preserve"> עלה שנאמר (שמות לב) ויהי ממחר</w:t>
      </w:r>
      <w:r>
        <w:rPr>
          <w:rFonts w:hint="cs"/>
          <w:rtl/>
        </w:rPr>
        <w:t>ת</w:t>
      </w:r>
      <w:r>
        <w:rPr>
          <w:rtl/>
        </w:rPr>
        <w:t xml:space="preserve"> ויאמר משה אל העם וגו' ועשה שם ארבעים יום ובקש רחמים שנאמר (דברים ט) ואתנפל לפני ה' וגו' </w:t>
      </w:r>
    </w:p>
    <w:p w:rsidR="00272A89" w:rsidRDefault="00CD559A" w:rsidP="00BE5A72">
      <w:pPr>
        <w:ind w:right="-1560"/>
        <w:rPr>
          <w:b/>
          <w:bCs/>
          <w:rtl/>
        </w:rPr>
      </w:pPr>
      <w:r w:rsidRPr="00F5764F">
        <w:rPr>
          <w:b/>
          <w:bCs/>
          <w:rtl/>
        </w:rPr>
        <w:t>ובראש חודש אלול</w:t>
      </w:r>
      <w:r>
        <w:rPr>
          <w:rtl/>
        </w:rPr>
        <w:t xml:space="preserve"> נאמר לו ועלית בבקר אל הר סיני לקבל לוחות האחרונות ועשה שם מ' יום שנאמר בהם (שם י) ואנכי עמדתי בהר כימים הראשונים וגו' מה הראשונים ברצון אף האחרונים בר</w:t>
      </w:r>
      <w:r>
        <w:rPr>
          <w:rFonts w:hint="cs"/>
          <w:rtl/>
        </w:rPr>
        <w:t>צון</w:t>
      </w:r>
      <w:r>
        <w:rPr>
          <w:rtl/>
        </w:rPr>
        <w:t xml:space="preserve"> אמור מעתה אמצעיים היו בכעס </w:t>
      </w:r>
    </w:p>
    <w:p w:rsidR="00CD559A" w:rsidRDefault="00CD559A" w:rsidP="00BE5A72">
      <w:pPr>
        <w:ind w:right="-1701"/>
        <w:rPr>
          <w:rtl/>
        </w:rPr>
      </w:pPr>
      <w:r w:rsidRPr="00F5764F">
        <w:rPr>
          <w:b/>
          <w:bCs/>
          <w:rtl/>
        </w:rPr>
        <w:t>בי' בתשרי</w:t>
      </w:r>
      <w:r>
        <w:rPr>
          <w:rtl/>
        </w:rPr>
        <w:t xml:space="preserve"> נתרצה הקב"ה לישראל בשמחה ובלב שלם ואמר לו למשה סלחתי כדבריך ומסר לו לוחות האחרונות וירד </w:t>
      </w:r>
      <w:r w:rsidRPr="00F5764F">
        <w:rPr>
          <w:b/>
          <w:bCs/>
          <w:rtl/>
        </w:rPr>
        <w:t>והתחיל לצוותו על מלאכת המשכן ועשאוהו עד אחד בניסן</w:t>
      </w:r>
      <w:r>
        <w:rPr>
          <w:rtl/>
        </w:rPr>
        <w:t xml:space="preserve"> ומשהוקם לא נדבר עמו עוד אלא מאהל מועד:</w:t>
      </w:r>
    </w:p>
    <w:p w:rsidR="00272A89" w:rsidRPr="00BE5A72" w:rsidRDefault="00272A89" w:rsidP="003B11D6">
      <w:pPr>
        <w:spacing w:line="360" w:lineRule="auto"/>
        <w:rPr>
          <w:sz w:val="10"/>
          <w:szCs w:val="12"/>
          <w:rtl/>
        </w:rPr>
      </w:pPr>
    </w:p>
    <w:p w:rsidR="003B11D6" w:rsidRPr="003960EA" w:rsidRDefault="003B11D6" w:rsidP="003B11D6">
      <w:pPr>
        <w:rPr>
          <w:b/>
          <w:bCs/>
          <w:sz w:val="32"/>
          <w:szCs w:val="32"/>
          <w:rtl/>
        </w:rPr>
      </w:pPr>
      <w:r w:rsidRPr="003960EA">
        <w:rPr>
          <w:rFonts w:hint="cs"/>
          <w:b/>
          <w:bCs/>
          <w:sz w:val="32"/>
          <w:szCs w:val="32"/>
          <w:rtl/>
        </w:rPr>
        <w:t xml:space="preserve">סדר </w:t>
      </w:r>
      <w:r w:rsidR="00BE5A72">
        <w:rPr>
          <w:rFonts w:hint="cs"/>
          <w:b/>
          <w:bCs/>
          <w:sz w:val="32"/>
          <w:szCs w:val="32"/>
          <w:rtl/>
        </w:rPr>
        <w:t xml:space="preserve">כרונולוגי של </w:t>
      </w:r>
      <w:r w:rsidRPr="003960EA">
        <w:rPr>
          <w:rFonts w:hint="cs"/>
          <w:b/>
          <w:bCs/>
          <w:sz w:val="32"/>
          <w:szCs w:val="32"/>
          <w:rtl/>
        </w:rPr>
        <w:t>פרשיות המשכן</w:t>
      </w:r>
    </w:p>
    <w:p w:rsidR="00272A89" w:rsidRDefault="00272A89" w:rsidP="00272A89">
      <w:pPr>
        <w:autoSpaceDE w:val="0"/>
        <w:autoSpaceDN w:val="0"/>
        <w:adjustRightInd w:val="0"/>
        <w:jc w:val="both"/>
        <w:rPr>
          <w:rtl/>
        </w:rPr>
      </w:pPr>
      <w:r w:rsidRPr="00272A89">
        <w:rPr>
          <w:rFonts w:hint="cs"/>
          <w:color w:val="FF0000"/>
          <w:rtl/>
        </w:rPr>
        <w:t xml:space="preserve">פרשיות תרומה-תצווה </w:t>
      </w:r>
      <w:r>
        <w:rPr>
          <w:rFonts w:hint="cs"/>
          <w:rtl/>
        </w:rPr>
        <w:t xml:space="preserve">עוסקות בסדר </w:t>
      </w:r>
      <w:r w:rsidRPr="00D905C7">
        <w:rPr>
          <w:rFonts w:hint="cs"/>
          <w:b/>
          <w:bCs/>
          <w:rtl/>
        </w:rPr>
        <w:t>ציווי</w:t>
      </w:r>
      <w:r>
        <w:rPr>
          <w:rFonts w:hint="cs"/>
          <w:rtl/>
        </w:rPr>
        <w:t xml:space="preserve"> ה' את משה </w:t>
      </w:r>
      <w:r w:rsidRPr="00D905C7">
        <w:rPr>
          <w:rFonts w:hint="cs"/>
          <w:b/>
          <w:bCs/>
          <w:rtl/>
        </w:rPr>
        <w:t>בלבד</w:t>
      </w:r>
      <w:r>
        <w:rPr>
          <w:rFonts w:hint="cs"/>
          <w:rtl/>
        </w:rPr>
        <w:t xml:space="preserve"> על עשיית המשכן</w:t>
      </w:r>
      <w:r>
        <w:rPr>
          <w:rStyle w:val="a5"/>
          <w:rtl/>
        </w:rPr>
        <w:footnoteReference w:id="6"/>
      </w:r>
      <w:r w:rsidR="00BE5A72">
        <w:rPr>
          <w:rFonts w:hint="cs"/>
          <w:rtl/>
        </w:rPr>
        <w:t xml:space="preserve"> ב- 40 ימים ראשונים של הבאת הלוחות הראשונים</w:t>
      </w:r>
      <w:r w:rsidR="00BE5A72">
        <w:rPr>
          <w:rStyle w:val="a5"/>
          <w:rtl/>
        </w:rPr>
        <w:footnoteReference w:id="7"/>
      </w:r>
      <w:r w:rsidR="00BE5A72">
        <w:rPr>
          <w:rFonts w:hint="cs"/>
          <w:rtl/>
        </w:rPr>
        <w:t>.</w:t>
      </w:r>
    </w:p>
    <w:p w:rsidR="00272A89" w:rsidRDefault="00272A89" w:rsidP="00BE5A72">
      <w:pPr>
        <w:autoSpaceDE w:val="0"/>
        <w:autoSpaceDN w:val="0"/>
        <w:adjustRightInd w:val="0"/>
        <w:ind w:right="-1560"/>
        <w:jc w:val="both"/>
        <w:rPr>
          <w:rtl/>
        </w:rPr>
      </w:pPr>
      <w:r>
        <w:rPr>
          <w:rFonts w:hint="cs"/>
          <w:rtl/>
        </w:rPr>
        <w:t xml:space="preserve">כמו כן גם </w:t>
      </w:r>
      <w:r w:rsidRPr="00272A89">
        <w:rPr>
          <w:rFonts w:hint="cs"/>
          <w:color w:val="FF0000"/>
          <w:rtl/>
        </w:rPr>
        <w:t xml:space="preserve">תחילת פרשת כי תישא </w:t>
      </w:r>
      <w:r>
        <w:rPr>
          <w:rFonts w:hint="cs"/>
          <w:rtl/>
        </w:rPr>
        <w:t>עוסקת בציווי תרומת המשכן, ציווי עשיית הכיור וקטורת  הסמים ושמן המשחה.</w:t>
      </w:r>
    </w:p>
    <w:p w:rsidR="00272A89" w:rsidRDefault="00272A89" w:rsidP="00272A89">
      <w:pPr>
        <w:autoSpaceDE w:val="0"/>
        <w:autoSpaceDN w:val="0"/>
        <w:adjustRightInd w:val="0"/>
        <w:jc w:val="both"/>
        <w:rPr>
          <w:rtl/>
        </w:rPr>
      </w:pPr>
      <w:r w:rsidRPr="00272A89">
        <w:rPr>
          <w:rFonts w:hint="cs"/>
          <w:color w:val="FF0000"/>
          <w:rtl/>
        </w:rPr>
        <w:t xml:space="preserve">פרשת כי תישא ממשיכה </w:t>
      </w:r>
      <w:r>
        <w:rPr>
          <w:rFonts w:hint="cs"/>
          <w:rtl/>
        </w:rPr>
        <w:t xml:space="preserve">בחטא העגל, כאשר בהמשך הפרשיות, פרשת ויקהל-פיקודי עוסקת בהעברת מסר בניית המשכן ממשה לבני ישראל ובביצועו </w:t>
      </w:r>
      <w:r w:rsidRPr="00272A89">
        <w:rPr>
          <w:rFonts w:hint="cs"/>
          <w:b/>
          <w:bCs/>
          <w:rtl/>
        </w:rPr>
        <w:t>בפועל</w:t>
      </w:r>
      <w:r>
        <w:rPr>
          <w:rFonts w:hint="cs"/>
          <w:rtl/>
        </w:rPr>
        <w:t xml:space="preserve"> ע"י עושי המלאכה.</w:t>
      </w:r>
    </w:p>
    <w:p w:rsidR="00BE5A72" w:rsidRDefault="00BE5A72" w:rsidP="00BE5A72">
      <w:pPr>
        <w:pStyle w:val="a6"/>
        <w:numPr>
          <w:ilvl w:val="0"/>
          <w:numId w:val="1"/>
        </w:numPr>
        <w:autoSpaceDE w:val="0"/>
        <w:autoSpaceDN w:val="0"/>
        <w:adjustRightInd w:val="0"/>
        <w:jc w:val="both"/>
        <w:rPr>
          <w:b/>
          <w:bCs/>
          <w:sz w:val="24"/>
          <w:szCs w:val="28"/>
        </w:rPr>
      </w:pPr>
      <w:r>
        <w:rPr>
          <w:rFonts w:hint="cs"/>
          <w:b/>
          <w:bCs/>
          <w:sz w:val="24"/>
          <w:szCs w:val="28"/>
          <w:rtl/>
        </w:rPr>
        <w:t xml:space="preserve">ימי המילואים של המשכן נמשכו </w:t>
      </w:r>
      <w:r w:rsidR="009D152E">
        <w:rPr>
          <w:rFonts w:hint="cs"/>
          <w:b/>
          <w:bCs/>
          <w:sz w:val="24"/>
          <w:szCs w:val="28"/>
          <w:rtl/>
        </w:rPr>
        <w:t xml:space="preserve">7 ימים </w:t>
      </w:r>
      <w:r>
        <w:rPr>
          <w:rFonts w:hint="cs"/>
          <w:b/>
          <w:bCs/>
          <w:sz w:val="24"/>
          <w:szCs w:val="28"/>
          <w:rtl/>
        </w:rPr>
        <w:t>מ-</w:t>
      </w:r>
      <w:r w:rsidRPr="009D152E">
        <w:rPr>
          <w:rFonts w:hint="cs"/>
          <w:b/>
          <w:bCs/>
          <w:color w:val="FF0000"/>
          <w:sz w:val="24"/>
          <w:szCs w:val="28"/>
          <w:rtl/>
        </w:rPr>
        <w:t xml:space="preserve">כג' באדר עד כט' באדר </w:t>
      </w:r>
    </w:p>
    <w:p w:rsidR="00272A89" w:rsidRPr="00BE5A72" w:rsidRDefault="009D152E" w:rsidP="009D152E">
      <w:pPr>
        <w:pStyle w:val="a6"/>
        <w:autoSpaceDE w:val="0"/>
        <w:autoSpaceDN w:val="0"/>
        <w:adjustRightInd w:val="0"/>
        <w:jc w:val="both"/>
        <w:rPr>
          <w:b/>
          <w:bCs/>
          <w:sz w:val="24"/>
          <w:szCs w:val="28"/>
          <w:rtl/>
        </w:rPr>
      </w:pPr>
      <w:r>
        <w:rPr>
          <w:rFonts w:hint="cs"/>
          <w:b/>
          <w:bCs/>
          <w:sz w:val="24"/>
          <w:szCs w:val="28"/>
          <w:rtl/>
        </w:rPr>
        <w:t xml:space="preserve">ואילו </w:t>
      </w:r>
      <w:r w:rsidR="00BE5A72" w:rsidRPr="00BE5A72">
        <w:rPr>
          <w:rFonts w:hint="cs"/>
          <w:b/>
          <w:bCs/>
          <w:sz w:val="24"/>
          <w:szCs w:val="28"/>
          <w:rtl/>
        </w:rPr>
        <w:t xml:space="preserve">חנוכת המשכן </w:t>
      </w:r>
      <w:r>
        <w:rPr>
          <w:rFonts w:hint="cs"/>
          <w:b/>
          <w:bCs/>
          <w:sz w:val="24"/>
          <w:szCs w:val="28"/>
          <w:rtl/>
        </w:rPr>
        <w:t xml:space="preserve">התקיימה ביום השמיני לימי המילואים </w:t>
      </w:r>
      <w:r w:rsidR="00BE5A72" w:rsidRPr="00BE5A72">
        <w:rPr>
          <w:rFonts w:hint="cs"/>
          <w:b/>
          <w:bCs/>
          <w:sz w:val="24"/>
          <w:szCs w:val="28"/>
          <w:rtl/>
        </w:rPr>
        <w:t>ב-</w:t>
      </w:r>
      <w:r w:rsidR="00BE5A72" w:rsidRPr="00BE5A72">
        <w:rPr>
          <w:rFonts w:hint="cs"/>
          <w:b/>
          <w:bCs/>
          <w:color w:val="FF0000"/>
          <w:sz w:val="24"/>
          <w:szCs w:val="28"/>
          <w:rtl/>
        </w:rPr>
        <w:t xml:space="preserve">א' בניסן </w:t>
      </w:r>
      <w:r>
        <w:rPr>
          <w:rFonts w:hint="cs"/>
          <w:b/>
          <w:bCs/>
          <w:sz w:val="24"/>
          <w:szCs w:val="28"/>
          <w:rtl/>
        </w:rPr>
        <w:t>של ה</w:t>
      </w:r>
      <w:r w:rsidR="00BE5A72" w:rsidRPr="00BE5A72">
        <w:rPr>
          <w:rFonts w:hint="cs"/>
          <w:b/>
          <w:bCs/>
          <w:sz w:val="24"/>
          <w:szCs w:val="28"/>
          <w:rtl/>
        </w:rPr>
        <w:t>שנה השנייה לצאתם ממצרים</w:t>
      </w:r>
    </w:p>
    <w:p w:rsidR="00BE5A72" w:rsidRPr="00D905C7" w:rsidRDefault="00BE5A72" w:rsidP="009D152E">
      <w:pPr>
        <w:autoSpaceDE w:val="0"/>
        <w:autoSpaceDN w:val="0"/>
        <w:adjustRightInd w:val="0"/>
        <w:spacing w:line="240" w:lineRule="auto"/>
        <w:jc w:val="both"/>
        <w:rPr>
          <w:b/>
          <w:bCs/>
          <w:i/>
          <w:iCs/>
          <w:u w:val="single"/>
          <w:rtl/>
        </w:rPr>
      </w:pPr>
      <w:r w:rsidRPr="00D905C7">
        <w:rPr>
          <w:b/>
          <w:bCs/>
          <w:i/>
          <w:iCs/>
          <w:u w:val="single"/>
          <w:rtl/>
        </w:rPr>
        <w:t>ספר שמות פרק מ</w:t>
      </w:r>
      <w:r>
        <w:rPr>
          <w:rFonts w:hint="cs"/>
          <w:b/>
          <w:bCs/>
          <w:i/>
          <w:iCs/>
          <w:u w:val="single"/>
          <w:rtl/>
        </w:rPr>
        <w:t>'</w:t>
      </w:r>
      <w:r w:rsidRPr="00D905C7">
        <w:rPr>
          <w:b/>
          <w:bCs/>
          <w:i/>
          <w:iCs/>
          <w:u w:val="single"/>
          <w:rtl/>
        </w:rPr>
        <w:t xml:space="preserve"> </w:t>
      </w:r>
    </w:p>
    <w:p w:rsidR="00BE5A72" w:rsidRDefault="00BE5A72" w:rsidP="009D152E">
      <w:pPr>
        <w:autoSpaceDE w:val="0"/>
        <w:autoSpaceDN w:val="0"/>
        <w:adjustRightInd w:val="0"/>
        <w:spacing w:line="240" w:lineRule="auto"/>
        <w:jc w:val="both"/>
        <w:rPr>
          <w:rtl/>
        </w:rPr>
      </w:pPr>
      <w:r>
        <w:rPr>
          <w:rtl/>
        </w:rPr>
        <w:t>(א) וַיְדַבֵּר יְדֹוָד אֶל משֶׁה לֵּאמֹר:</w:t>
      </w:r>
    </w:p>
    <w:p w:rsidR="00BE5A72" w:rsidRDefault="00BE5A72" w:rsidP="009D152E">
      <w:pPr>
        <w:spacing w:line="240" w:lineRule="auto"/>
        <w:rPr>
          <w:rtl/>
        </w:rPr>
      </w:pPr>
      <w:r>
        <w:rPr>
          <w:rtl/>
        </w:rPr>
        <w:t xml:space="preserve">(ב) </w:t>
      </w:r>
      <w:r w:rsidRPr="00D905C7">
        <w:rPr>
          <w:b/>
          <w:bCs/>
          <w:rtl/>
        </w:rPr>
        <w:t>בְּיוֹם הַחֹדֶשׁ הָרִאשׁוֹן</w:t>
      </w:r>
      <w:r>
        <w:rPr>
          <w:rtl/>
        </w:rPr>
        <w:t xml:space="preserve"> </w:t>
      </w:r>
      <w:r w:rsidRPr="00D905C7">
        <w:rPr>
          <w:b/>
          <w:bCs/>
          <w:rtl/>
        </w:rPr>
        <w:t>בְּאֶחָד לַחֹדֶשׁ</w:t>
      </w:r>
      <w:r>
        <w:rPr>
          <w:rtl/>
        </w:rPr>
        <w:t xml:space="preserve"> תָּקִים אֶת מִשְׁכַּן אֹהֶל מוֹעֵד:</w:t>
      </w:r>
    </w:p>
    <w:p w:rsidR="00BE5A72" w:rsidRPr="009D152E" w:rsidRDefault="00BE5A72" w:rsidP="009D152E">
      <w:pPr>
        <w:autoSpaceDE w:val="0"/>
        <w:autoSpaceDN w:val="0"/>
        <w:adjustRightInd w:val="0"/>
        <w:spacing w:line="240" w:lineRule="auto"/>
        <w:jc w:val="both"/>
        <w:rPr>
          <w:sz w:val="2"/>
          <w:szCs w:val="2"/>
          <w:rtl/>
        </w:rPr>
      </w:pPr>
    </w:p>
    <w:p w:rsidR="00BE5A72" w:rsidRDefault="00BE5A72" w:rsidP="009D152E">
      <w:pPr>
        <w:autoSpaceDE w:val="0"/>
        <w:autoSpaceDN w:val="0"/>
        <w:adjustRightInd w:val="0"/>
        <w:spacing w:line="240" w:lineRule="auto"/>
        <w:jc w:val="both"/>
        <w:rPr>
          <w:rtl/>
        </w:rPr>
      </w:pPr>
      <w:r>
        <w:rPr>
          <w:rtl/>
        </w:rPr>
        <w:t xml:space="preserve">(יז) </w:t>
      </w:r>
      <w:r w:rsidRPr="00D905C7">
        <w:rPr>
          <w:b/>
          <w:bCs/>
          <w:rtl/>
        </w:rPr>
        <w:t>וַיְהִי בַּחֹדֶשׁ הָרִאשׁוֹן בַּשָּׁנָה הַשֵּׁנִית בְּאֶחָד לַחֹדֶשׁ</w:t>
      </w:r>
      <w:r>
        <w:rPr>
          <w:rtl/>
        </w:rPr>
        <w:t xml:space="preserve"> הוּקַם הַמִּשְׁכָּן:</w:t>
      </w:r>
    </w:p>
    <w:p w:rsidR="00BE5A72" w:rsidRPr="00F009C6" w:rsidRDefault="00BE5A72" w:rsidP="009D152E">
      <w:pPr>
        <w:spacing w:line="240" w:lineRule="auto"/>
      </w:pPr>
      <w:r>
        <w:rPr>
          <w:rtl/>
        </w:rPr>
        <w:t>(יח) וַיָּקֶם משֶׁה אֶת הַמִּשְׁכָּן וַיִּתֵּן אֶת אֲדָנָיו וַיָּשֶׂם אֶת קְרָשָׁיו וַיִּתֵּן אֶת בְּרִיחָיו וַיָּקֶם אֶת עַמּוּדָיו:</w:t>
      </w:r>
    </w:p>
    <w:p w:rsidR="00BE5A72" w:rsidRPr="009D152E" w:rsidRDefault="00BE5A72" w:rsidP="009D152E">
      <w:pPr>
        <w:autoSpaceDE w:val="0"/>
        <w:autoSpaceDN w:val="0"/>
        <w:adjustRightInd w:val="0"/>
        <w:spacing w:line="240" w:lineRule="auto"/>
        <w:jc w:val="both"/>
        <w:rPr>
          <w:sz w:val="2"/>
          <w:szCs w:val="4"/>
          <w:rtl/>
        </w:rPr>
      </w:pPr>
    </w:p>
    <w:p w:rsidR="00BE5A72" w:rsidRDefault="00BE5A72" w:rsidP="00BE5A72">
      <w:pPr>
        <w:autoSpaceDE w:val="0"/>
        <w:autoSpaceDN w:val="0"/>
        <w:adjustRightInd w:val="0"/>
        <w:ind w:right="-1276"/>
        <w:jc w:val="both"/>
        <w:rPr>
          <w:rtl/>
        </w:rPr>
      </w:pPr>
      <w:r>
        <w:rPr>
          <w:rtl/>
        </w:rPr>
        <w:t>(כט) וְאֵת מִזְבַּח הָעֹלָה שָׂם פֶּתַח מִשְׁכַּן אֹהֶל מוֹעֵד וַיַּעַל עָלָיו אֶת הָעֹלָה וְאֶת הַמִּנְחָה כַּאֲשֶׁר צִוָּה יְדֹוָד אֶת משֶׁה:</w:t>
      </w:r>
    </w:p>
    <w:p w:rsidR="00BE5A72" w:rsidRDefault="00BE5A72" w:rsidP="00BE5A72">
      <w:pPr>
        <w:autoSpaceDE w:val="0"/>
        <w:autoSpaceDN w:val="0"/>
        <w:adjustRightInd w:val="0"/>
        <w:jc w:val="both"/>
        <w:rPr>
          <w:rtl/>
        </w:rPr>
      </w:pPr>
      <w:r>
        <w:rPr>
          <w:rtl/>
        </w:rPr>
        <w:t>(ל) וַיָּשֶׂם אֶת הַכִּיֹּר בֵּין אֹהֶל מוֹעֵד וּבֵין הַמִּזְבֵּחַ וַיִּתֵּן שָׁמָּה מַיִם לְרָחְצָה:</w:t>
      </w:r>
    </w:p>
    <w:p w:rsidR="00BE5A72" w:rsidRDefault="00BE5A72" w:rsidP="00BE5A72">
      <w:pPr>
        <w:autoSpaceDE w:val="0"/>
        <w:autoSpaceDN w:val="0"/>
        <w:adjustRightInd w:val="0"/>
        <w:ind w:left="41" w:right="-426"/>
        <w:jc w:val="both"/>
        <w:rPr>
          <w:rtl/>
        </w:rPr>
      </w:pPr>
      <w:r>
        <w:rPr>
          <w:rtl/>
        </w:rPr>
        <w:t>(לא) וְרָחֲצוּ מִמֶּנּוּ משֶׁה וְאַהֲרֹן וּבָנָיו אֶת יְדֵיהֶם וְאֶת רַגְלֵיהֶם:</w:t>
      </w:r>
    </w:p>
    <w:p w:rsidR="00BE5A72" w:rsidRPr="003F4FC9" w:rsidRDefault="00BE5A72" w:rsidP="00BE5A72">
      <w:pPr>
        <w:autoSpaceDE w:val="0"/>
        <w:autoSpaceDN w:val="0"/>
        <w:adjustRightInd w:val="0"/>
        <w:jc w:val="both"/>
        <w:rPr>
          <w:b/>
          <w:bCs/>
          <w:i/>
          <w:iCs/>
          <w:rtl/>
        </w:rPr>
      </w:pPr>
      <w:r w:rsidRPr="003F4FC9">
        <w:rPr>
          <w:b/>
          <w:bCs/>
          <w:i/>
          <w:iCs/>
          <w:rtl/>
        </w:rPr>
        <w:t>רש"י על שמות פרק מ</w:t>
      </w:r>
      <w:r>
        <w:rPr>
          <w:rFonts w:hint="cs"/>
          <w:b/>
          <w:bCs/>
          <w:i/>
          <w:iCs/>
          <w:rtl/>
        </w:rPr>
        <w:t>'</w:t>
      </w:r>
      <w:r w:rsidRPr="003F4FC9">
        <w:rPr>
          <w:b/>
          <w:bCs/>
          <w:i/>
          <w:iCs/>
          <w:rtl/>
        </w:rPr>
        <w:t xml:space="preserve"> פסוק כט</w:t>
      </w:r>
      <w:r>
        <w:rPr>
          <w:rFonts w:hint="cs"/>
          <w:b/>
          <w:bCs/>
          <w:i/>
          <w:iCs/>
          <w:rtl/>
        </w:rPr>
        <w:t>' -</w:t>
      </w:r>
      <w:r w:rsidRPr="003F4FC9">
        <w:rPr>
          <w:b/>
          <w:bCs/>
          <w:i/>
          <w:iCs/>
          <w:rtl/>
        </w:rPr>
        <w:t xml:space="preserve"> </w:t>
      </w:r>
    </w:p>
    <w:p w:rsidR="00BE5A72" w:rsidRDefault="00BE5A72" w:rsidP="00BE5A72">
      <w:pPr>
        <w:rPr>
          <w:rtl/>
        </w:rPr>
      </w:pPr>
      <w:r>
        <w:rPr>
          <w:rtl/>
        </w:rPr>
        <w:t xml:space="preserve">ויעל עליו וגו' - אף </w:t>
      </w:r>
      <w:r w:rsidRPr="003F4FC9">
        <w:rPr>
          <w:b/>
          <w:bCs/>
          <w:rtl/>
        </w:rPr>
        <w:t>ביום השמיני</w:t>
      </w:r>
      <w:r>
        <w:rPr>
          <w:rtl/>
        </w:rPr>
        <w:t xml:space="preserve"> למלואים שהוא יום הקמת המשכן שמש משה והקריב קרבנות צבור חוץ מאותן </w:t>
      </w:r>
      <w:r>
        <w:rPr>
          <w:rFonts w:hint="cs"/>
          <w:rtl/>
        </w:rPr>
        <w:t>שנצטווה</w:t>
      </w:r>
      <w:r>
        <w:rPr>
          <w:rtl/>
        </w:rPr>
        <w:t xml:space="preserve"> אהרן בו ביום שנאמר (ויקרא ט) קרב אל המזבח וגו':</w:t>
      </w:r>
    </w:p>
    <w:p w:rsidR="00BE5A72" w:rsidRPr="00F5764F" w:rsidRDefault="00BE5A72" w:rsidP="00BE5A72">
      <w:pPr>
        <w:autoSpaceDE w:val="0"/>
        <w:autoSpaceDN w:val="0"/>
        <w:adjustRightInd w:val="0"/>
        <w:jc w:val="both"/>
        <w:rPr>
          <w:b/>
          <w:bCs/>
          <w:i/>
          <w:iCs/>
          <w:rtl/>
        </w:rPr>
      </w:pPr>
      <w:r w:rsidRPr="00F5764F">
        <w:rPr>
          <w:rFonts w:hint="cs"/>
          <w:b/>
          <w:bCs/>
          <w:i/>
          <w:iCs/>
          <w:rtl/>
        </w:rPr>
        <w:t>רש</w:t>
      </w:r>
      <w:r w:rsidRPr="00F5764F">
        <w:rPr>
          <w:b/>
          <w:bCs/>
          <w:i/>
          <w:iCs/>
          <w:rtl/>
        </w:rPr>
        <w:t>"י על שמות פרק מ</w:t>
      </w:r>
      <w:r w:rsidRPr="00F5764F">
        <w:rPr>
          <w:rFonts w:hint="cs"/>
          <w:b/>
          <w:bCs/>
          <w:i/>
          <w:iCs/>
          <w:rtl/>
        </w:rPr>
        <w:t>'</w:t>
      </w:r>
      <w:r w:rsidRPr="00F5764F">
        <w:rPr>
          <w:b/>
          <w:bCs/>
          <w:i/>
          <w:iCs/>
          <w:rtl/>
        </w:rPr>
        <w:t xml:space="preserve"> פסוק לא</w:t>
      </w:r>
      <w:r w:rsidRPr="00F5764F">
        <w:rPr>
          <w:rFonts w:hint="cs"/>
          <w:b/>
          <w:bCs/>
          <w:i/>
          <w:iCs/>
          <w:rtl/>
        </w:rPr>
        <w:t>' -</w:t>
      </w:r>
      <w:r w:rsidRPr="00F5764F">
        <w:rPr>
          <w:b/>
          <w:bCs/>
          <w:i/>
          <w:iCs/>
          <w:rtl/>
        </w:rPr>
        <w:t xml:space="preserve"> </w:t>
      </w:r>
    </w:p>
    <w:p w:rsidR="00BE5A72" w:rsidRDefault="00BE5A72" w:rsidP="00BE5A72">
      <w:pPr>
        <w:rPr>
          <w:rtl/>
        </w:rPr>
      </w:pPr>
      <w:r>
        <w:rPr>
          <w:rtl/>
        </w:rPr>
        <w:t xml:space="preserve">ורחצו ממנו משה ואהרן ובניו - </w:t>
      </w:r>
      <w:r w:rsidRPr="003F4FC9">
        <w:rPr>
          <w:b/>
          <w:bCs/>
          <w:rtl/>
        </w:rPr>
        <w:t xml:space="preserve">יום שמיני </w:t>
      </w:r>
      <w:r w:rsidRPr="003F4FC9">
        <w:rPr>
          <w:rFonts w:hint="cs"/>
          <w:b/>
          <w:bCs/>
          <w:rtl/>
        </w:rPr>
        <w:t>למילואים</w:t>
      </w:r>
      <w:r>
        <w:rPr>
          <w:rtl/>
        </w:rPr>
        <w:t xml:space="preserve"> הושוו כולם לכהונה ותרגומו ויקדשון מניה. בו ביום קדש משה עמהם:</w:t>
      </w:r>
    </w:p>
    <w:p w:rsidR="00BE5A72" w:rsidRDefault="00BE5A72" w:rsidP="00BE5A72">
      <w:pPr>
        <w:autoSpaceDE w:val="0"/>
        <w:autoSpaceDN w:val="0"/>
        <w:adjustRightInd w:val="0"/>
        <w:spacing w:after="0" w:line="240" w:lineRule="auto"/>
        <w:jc w:val="both"/>
        <w:rPr>
          <w:rFonts w:ascii="Times New Roman" w:hAnsi="Times New Roman"/>
          <w:sz w:val="24"/>
          <w:rtl/>
        </w:rPr>
      </w:pPr>
    </w:p>
    <w:p w:rsidR="00BE5A72" w:rsidRPr="009D152E" w:rsidRDefault="00BE5A72" w:rsidP="00BE5A72">
      <w:pPr>
        <w:autoSpaceDE w:val="0"/>
        <w:autoSpaceDN w:val="0"/>
        <w:adjustRightInd w:val="0"/>
        <w:spacing w:after="0" w:line="240" w:lineRule="auto"/>
        <w:jc w:val="both"/>
        <w:rPr>
          <w:rFonts w:ascii="Times New Roman" w:hAnsi="Times New Roman"/>
          <w:b/>
          <w:bCs/>
          <w:i/>
          <w:iCs/>
          <w:sz w:val="24"/>
          <w:u w:val="single"/>
          <w:rtl/>
        </w:rPr>
      </w:pPr>
      <w:r w:rsidRPr="009D152E">
        <w:rPr>
          <w:rFonts w:ascii="Times New Roman" w:hAnsi="Times New Roman"/>
          <w:b/>
          <w:bCs/>
          <w:i/>
          <w:iCs/>
          <w:sz w:val="24"/>
          <w:u w:val="single"/>
          <w:rtl/>
        </w:rPr>
        <w:t>מדרש רבה במדבר פרשה יג</w:t>
      </w:r>
      <w:r w:rsidR="009D152E">
        <w:rPr>
          <w:rFonts w:ascii="Times New Roman" w:hAnsi="Times New Roman" w:hint="cs"/>
          <w:b/>
          <w:bCs/>
          <w:i/>
          <w:iCs/>
          <w:sz w:val="24"/>
          <w:u w:val="single"/>
          <w:rtl/>
        </w:rPr>
        <w:t>'</w:t>
      </w:r>
      <w:r w:rsidRPr="009D152E">
        <w:rPr>
          <w:rFonts w:ascii="Times New Roman" w:hAnsi="Times New Roman"/>
          <w:b/>
          <w:bCs/>
          <w:i/>
          <w:iCs/>
          <w:sz w:val="24"/>
          <w:u w:val="single"/>
          <w:rtl/>
        </w:rPr>
        <w:t xml:space="preserve"> פסקה ב</w:t>
      </w:r>
      <w:r w:rsidR="009D152E">
        <w:rPr>
          <w:rFonts w:ascii="Times New Roman" w:hAnsi="Times New Roman" w:hint="cs"/>
          <w:b/>
          <w:bCs/>
          <w:i/>
          <w:iCs/>
          <w:sz w:val="24"/>
          <w:u w:val="single"/>
          <w:rtl/>
        </w:rPr>
        <w:t>'</w:t>
      </w:r>
      <w:r w:rsidRPr="009D152E">
        <w:rPr>
          <w:rFonts w:ascii="Times New Roman" w:hAnsi="Times New Roman"/>
          <w:b/>
          <w:bCs/>
          <w:i/>
          <w:iCs/>
          <w:sz w:val="24"/>
          <w:u w:val="single"/>
          <w:rtl/>
        </w:rPr>
        <w:t xml:space="preserve"> </w:t>
      </w:r>
    </w:p>
    <w:p w:rsidR="00BE5A72" w:rsidRDefault="00BE5A72" w:rsidP="009D152E">
      <w:pPr>
        <w:spacing w:line="360" w:lineRule="auto"/>
        <w:ind w:right="-567"/>
        <w:rPr>
          <w:rFonts w:ascii="Times New Roman" w:hAnsi="Times New Roman"/>
          <w:sz w:val="24"/>
          <w:rtl/>
        </w:rPr>
      </w:pPr>
      <w:r>
        <w:rPr>
          <w:rFonts w:ascii="Times New Roman" w:hAnsi="Times New Roman"/>
          <w:sz w:val="24"/>
          <w:rtl/>
        </w:rPr>
        <w:t>ויהי המקריב וגו' הה"ד (שיר ד) עורי צפון ובואי תימן וגו' היה רבי יוסי אומר אימתי התחילו מ</w:t>
      </w:r>
      <w:r w:rsidR="009D152E">
        <w:rPr>
          <w:rFonts w:ascii="Times New Roman" w:hAnsi="Times New Roman" w:hint="cs"/>
          <w:sz w:val="24"/>
          <w:rtl/>
        </w:rPr>
        <w:t>י</w:t>
      </w:r>
      <w:r>
        <w:rPr>
          <w:rFonts w:ascii="Times New Roman" w:hAnsi="Times New Roman"/>
          <w:sz w:val="24"/>
          <w:rtl/>
        </w:rPr>
        <w:t>לואים</w:t>
      </w:r>
      <w:r w:rsidR="009D152E">
        <w:rPr>
          <w:rFonts w:ascii="Times New Roman" w:hAnsi="Times New Roman" w:hint="cs"/>
          <w:sz w:val="24"/>
          <w:rtl/>
        </w:rPr>
        <w:t>?</w:t>
      </w:r>
      <w:r>
        <w:rPr>
          <w:rFonts w:ascii="Times New Roman" w:hAnsi="Times New Roman"/>
          <w:sz w:val="24"/>
          <w:rtl/>
        </w:rPr>
        <w:t xml:space="preserve"> </w:t>
      </w:r>
      <w:r w:rsidRPr="00BD35DA">
        <w:rPr>
          <w:rFonts w:ascii="Times New Roman" w:hAnsi="Times New Roman"/>
          <w:b/>
          <w:bCs/>
          <w:sz w:val="24"/>
          <w:rtl/>
        </w:rPr>
        <w:t xml:space="preserve">בכ"ג באדר ובא' בניסן שלמו ימי </w:t>
      </w:r>
      <w:r w:rsidR="009D152E" w:rsidRPr="00BD35DA">
        <w:rPr>
          <w:rFonts w:ascii="Times New Roman" w:hAnsi="Times New Roman" w:hint="cs"/>
          <w:b/>
          <w:bCs/>
          <w:sz w:val="24"/>
          <w:rtl/>
        </w:rPr>
        <w:t>המילואים</w:t>
      </w:r>
      <w:r>
        <w:rPr>
          <w:rFonts w:ascii="Times New Roman" w:hAnsi="Times New Roman"/>
          <w:sz w:val="24"/>
          <w:rtl/>
        </w:rPr>
        <w:t xml:space="preserve"> וכל ז' ימי </w:t>
      </w:r>
      <w:r w:rsidR="009D152E">
        <w:rPr>
          <w:rFonts w:ascii="Times New Roman" w:hAnsi="Times New Roman" w:hint="cs"/>
          <w:sz w:val="24"/>
          <w:rtl/>
        </w:rPr>
        <w:t>המילואים</w:t>
      </w:r>
      <w:r>
        <w:rPr>
          <w:rFonts w:ascii="Times New Roman" w:hAnsi="Times New Roman"/>
          <w:sz w:val="24"/>
          <w:rtl/>
        </w:rPr>
        <w:t xml:space="preserve"> היה משה מעמיד את המשכן וכל בקר ובקר מקריב קרבנותיו עליו ופירקו</w:t>
      </w:r>
      <w:r w:rsidR="009D152E">
        <w:rPr>
          <w:rFonts w:ascii="Times New Roman" w:hAnsi="Times New Roman" w:hint="cs"/>
          <w:sz w:val="24"/>
          <w:rtl/>
        </w:rPr>
        <w:t>,</w:t>
      </w:r>
      <w:r>
        <w:rPr>
          <w:rFonts w:ascii="Times New Roman" w:hAnsi="Times New Roman"/>
          <w:sz w:val="24"/>
          <w:rtl/>
        </w:rPr>
        <w:t xml:space="preserve"> בשמיני העמידו ולא </w:t>
      </w:r>
      <w:r>
        <w:rPr>
          <w:rFonts w:ascii="Times New Roman" w:hAnsi="Times New Roman" w:hint="cs"/>
          <w:sz w:val="24"/>
          <w:rtl/>
        </w:rPr>
        <w:t>פירקו</w:t>
      </w:r>
      <w:r>
        <w:rPr>
          <w:rFonts w:ascii="Times New Roman" w:hAnsi="Times New Roman"/>
          <w:sz w:val="24"/>
          <w:rtl/>
        </w:rPr>
        <w:t xml:space="preserve"> שנא' (שמות מ) ויהי בחדש הראשון בשנה השנית</w:t>
      </w:r>
      <w:r w:rsidR="009D152E">
        <w:rPr>
          <w:rFonts w:ascii="Times New Roman" w:hAnsi="Times New Roman" w:hint="cs"/>
          <w:sz w:val="24"/>
          <w:rtl/>
        </w:rPr>
        <w:t>,</w:t>
      </w:r>
      <w:r>
        <w:rPr>
          <w:rFonts w:ascii="Times New Roman" w:hAnsi="Times New Roman"/>
          <w:sz w:val="24"/>
          <w:rtl/>
        </w:rPr>
        <w:t xml:space="preserve"> </w:t>
      </w:r>
      <w:r w:rsidRPr="009D152E">
        <w:rPr>
          <w:rFonts w:ascii="Times New Roman" w:hAnsi="Times New Roman"/>
          <w:b/>
          <w:bCs/>
          <w:sz w:val="24"/>
          <w:rtl/>
        </w:rPr>
        <w:t>בא' לחדש הוקם המשכן ואותו יום שמיני א' בשבת היה וראש חדש של ניסן היה</w:t>
      </w:r>
      <w:r w:rsidR="009D152E">
        <w:rPr>
          <w:rFonts w:ascii="Times New Roman" w:hAnsi="Times New Roman" w:hint="cs"/>
          <w:sz w:val="24"/>
          <w:rtl/>
        </w:rPr>
        <w:t>,</w:t>
      </w:r>
      <w:r>
        <w:rPr>
          <w:rFonts w:ascii="Times New Roman" w:hAnsi="Times New Roman"/>
          <w:sz w:val="24"/>
          <w:rtl/>
        </w:rPr>
        <w:t xml:space="preserve"> בו ביום עמד אהרן ובניו ורחצו ידיהם ורגליהם מן הכיור עבדו את עבודתם וסדרום על הסדר בו ביום הקריבו ישראל תמידים נדרים ונדבות חטאות ואשמות בכו</w:t>
      </w:r>
      <w:r>
        <w:rPr>
          <w:rFonts w:ascii="Times New Roman" w:hAnsi="Times New Roman" w:hint="cs"/>
          <w:sz w:val="24"/>
          <w:rtl/>
        </w:rPr>
        <w:t>רות</w:t>
      </w:r>
      <w:r w:rsidR="009D152E">
        <w:rPr>
          <w:rFonts w:ascii="Times New Roman" w:hAnsi="Times New Roman"/>
          <w:sz w:val="24"/>
          <w:rtl/>
        </w:rPr>
        <w:t xml:space="preserve"> ומעשרות</w:t>
      </w:r>
      <w:r w:rsidR="009D152E">
        <w:rPr>
          <w:rFonts w:ascii="Times New Roman" w:hAnsi="Times New Roman" w:hint="cs"/>
          <w:sz w:val="24"/>
          <w:rtl/>
        </w:rPr>
        <w:t>...</w:t>
      </w:r>
    </w:p>
    <w:p w:rsidR="009D152E" w:rsidRPr="009D152E" w:rsidRDefault="009D152E" w:rsidP="009D152E">
      <w:pPr>
        <w:pStyle w:val="a6"/>
        <w:numPr>
          <w:ilvl w:val="0"/>
          <w:numId w:val="1"/>
        </w:numPr>
        <w:spacing w:line="360" w:lineRule="auto"/>
        <w:ind w:right="-567"/>
        <w:rPr>
          <w:b/>
          <w:bCs/>
          <w:sz w:val="24"/>
          <w:szCs w:val="28"/>
        </w:rPr>
      </w:pPr>
      <w:r w:rsidRPr="009D152E">
        <w:rPr>
          <w:rFonts w:hint="cs"/>
          <w:b/>
          <w:bCs/>
          <w:sz w:val="24"/>
          <w:szCs w:val="28"/>
          <w:rtl/>
        </w:rPr>
        <w:t>מותם של נדב ואביהוא בני אהרון ביום חנוכת המשכן ב-</w:t>
      </w:r>
      <w:r w:rsidRPr="009D152E">
        <w:rPr>
          <w:rFonts w:hint="cs"/>
          <w:b/>
          <w:bCs/>
          <w:color w:val="FF0000"/>
          <w:sz w:val="24"/>
          <w:szCs w:val="28"/>
          <w:rtl/>
        </w:rPr>
        <w:t xml:space="preserve">א' בניסן </w:t>
      </w:r>
    </w:p>
    <w:p w:rsidR="009D152E" w:rsidRPr="009D152E" w:rsidRDefault="009D152E" w:rsidP="009D152E">
      <w:pPr>
        <w:autoSpaceDE w:val="0"/>
        <w:autoSpaceDN w:val="0"/>
        <w:adjustRightInd w:val="0"/>
        <w:jc w:val="both"/>
        <w:rPr>
          <w:b/>
          <w:bCs/>
          <w:i/>
          <w:iCs/>
          <w:u w:val="single"/>
          <w:rtl/>
        </w:rPr>
      </w:pPr>
      <w:r w:rsidRPr="009D152E">
        <w:rPr>
          <w:b/>
          <w:bCs/>
          <w:i/>
          <w:iCs/>
          <w:u w:val="single"/>
          <w:rtl/>
        </w:rPr>
        <w:t>ספר ויקרא פרק ט</w:t>
      </w:r>
      <w:r w:rsidRPr="009D152E">
        <w:rPr>
          <w:rFonts w:hint="cs"/>
          <w:b/>
          <w:bCs/>
          <w:i/>
          <w:iCs/>
          <w:u w:val="single"/>
          <w:rtl/>
        </w:rPr>
        <w:t>' פסוק א'</w:t>
      </w:r>
      <w:r w:rsidRPr="009D152E">
        <w:rPr>
          <w:b/>
          <w:bCs/>
          <w:i/>
          <w:iCs/>
          <w:u w:val="single"/>
          <w:rtl/>
        </w:rPr>
        <w:t xml:space="preserve"> </w:t>
      </w:r>
    </w:p>
    <w:p w:rsidR="009D152E" w:rsidRPr="009D152E" w:rsidRDefault="009D152E" w:rsidP="009D152E">
      <w:pPr>
        <w:autoSpaceDE w:val="0"/>
        <w:autoSpaceDN w:val="0"/>
        <w:adjustRightInd w:val="0"/>
        <w:jc w:val="both"/>
        <w:rPr>
          <w:rtl/>
        </w:rPr>
      </w:pPr>
      <w:r w:rsidRPr="009D152E">
        <w:rPr>
          <w:rtl/>
        </w:rPr>
        <w:t xml:space="preserve">וַיְהִי </w:t>
      </w:r>
      <w:r w:rsidRPr="009D152E">
        <w:rPr>
          <w:b/>
          <w:bCs/>
          <w:rtl/>
        </w:rPr>
        <w:t>בַּיּוֹם הַשְּׁמִינִי</w:t>
      </w:r>
      <w:r w:rsidRPr="009D152E">
        <w:rPr>
          <w:rtl/>
        </w:rPr>
        <w:t xml:space="preserve"> קָרָא משֶׁה לְאַהֲרֹן וּלְבָנָיו וּלְזִקְנֵי יִשְׂרָאֵל:</w:t>
      </w:r>
    </w:p>
    <w:p w:rsidR="009D152E" w:rsidRPr="009D152E" w:rsidRDefault="009D152E" w:rsidP="009D152E">
      <w:pPr>
        <w:autoSpaceDE w:val="0"/>
        <w:autoSpaceDN w:val="0"/>
        <w:adjustRightInd w:val="0"/>
        <w:jc w:val="both"/>
        <w:rPr>
          <w:b/>
          <w:bCs/>
          <w:i/>
          <w:iCs/>
          <w:rtl/>
        </w:rPr>
      </w:pPr>
      <w:r w:rsidRPr="009D152E">
        <w:rPr>
          <w:rFonts w:hint="cs"/>
          <w:b/>
          <w:bCs/>
          <w:i/>
          <w:iCs/>
          <w:rtl/>
        </w:rPr>
        <w:t>רש</w:t>
      </w:r>
      <w:r w:rsidRPr="009D152E">
        <w:rPr>
          <w:b/>
          <w:bCs/>
          <w:i/>
          <w:iCs/>
          <w:rtl/>
        </w:rPr>
        <w:t>"י</w:t>
      </w:r>
      <w:r w:rsidRPr="009D152E">
        <w:rPr>
          <w:rFonts w:hint="cs"/>
          <w:b/>
          <w:bCs/>
          <w:i/>
          <w:iCs/>
          <w:rtl/>
        </w:rPr>
        <w:t xml:space="preserve"> -</w:t>
      </w:r>
    </w:p>
    <w:p w:rsidR="009D152E" w:rsidRPr="009D152E" w:rsidRDefault="009D152E" w:rsidP="009D152E">
      <w:pPr>
        <w:autoSpaceDE w:val="0"/>
        <w:autoSpaceDN w:val="0"/>
        <w:adjustRightInd w:val="0"/>
        <w:jc w:val="both"/>
        <w:rPr>
          <w:rtl/>
        </w:rPr>
      </w:pPr>
      <w:r w:rsidRPr="009D152E">
        <w:rPr>
          <w:rtl/>
        </w:rPr>
        <w:t xml:space="preserve">ויהי ביום השמיני - </w:t>
      </w:r>
      <w:r w:rsidRPr="009D152E">
        <w:rPr>
          <w:b/>
          <w:bCs/>
          <w:rtl/>
        </w:rPr>
        <w:t xml:space="preserve">שמיני </w:t>
      </w:r>
      <w:r w:rsidRPr="009D152E">
        <w:rPr>
          <w:rFonts w:hint="cs"/>
          <w:b/>
          <w:bCs/>
          <w:rtl/>
        </w:rPr>
        <w:t>למילואים</w:t>
      </w:r>
      <w:r w:rsidRPr="009D152E">
        <w:rPr>
          <w:b/>
          <w:bCs/>
          <w:rtl/>
        </w:rPr>
        <w:t xml:space="preserve"> הוא ר"ח ניסן שהוקם המשכן</w:t>
      </w:r>
      <w:r w:rsidRPr="009D152E">
        <w:rPr>
          <w:rFonts w:hint="cs"/>
          <w:rtl/>
        </w:rPr>
        <w:t>.</w:t>
      </w:r>
      <w:r w:rsidRPr="009D152E">
        <w:rPr>
          <w:rtl/>
        </w:rPr>
        <w:t xml:space="preserve"> בו ביום ונטל י' עטרות השנויות בסדר עולם (ומובא בשבת פז):</w:t>
      </w:r>
    </w:p>
    <w:p w:rsidR="009D152E" w:rsidRPr="009D152E" w:rsidRDefault="009D152E" w:rsidP="009D152E">
      <w:pPr>
        <w:autoSpaceDE w:val="0"/>
        <w:autoSpaceDN w:val="0"/>
        <w:adjustRightInd w:val="0"/>
        <w:jc w:val="both"/>
        <w:rPr>
          <w:b/>
          <w:bCs/>
          <w:i/>
          <w:iCs/>
          <w:u w:val="single"/>
          <w:rtl/>
        </w:rPr>
      </w:pPr>
      <w:r w:rsidRPr="009D152E">
        <w:rPr>
          <w:rFonts w:hint="cs"/>
          <w:b/>
          <w:bCs/>
          <w:i/>
          <w:iCs/>
          <w:u w:val="single"/>
          <w:rtl/>
        </w:rPr>
        <w:t>ספר</w:t>
      </w:r>
      <w:r w:rsidRPr="009D152E">
        <w:rPr>
          <w:b/>
          <w:bCs/>
          <w:i/>
          <w:iCs/>
          <w:u w:val="single"/>
          <w:rtl/>
        </w:rPr>
        <w:t xml:space="preserve"> ויקרא פרק ט</w:t>
      </w:r>
      <w:r w:rsidRPr="009D152E">
        <w:rPr>
          <w:rFonts w:hint="cs"/>
          <w:b/>
          <w:bCs/>
          <w:i/>
          <w:iCs/>
          <w:u w:val="single"/>
          <w:rtl/>
        </w:rPr>
        <w:t>' פסוק כד'</w:t>
      </w:r>
      <w:r w:rsidRPr="009D152E">
        <w:rPr>
          <w:b/>
          <w:bCs/>
          <w:i/>
          <w:iCs/>
          <w:u w:val="single"/>
          <w:rtl/>
        </w:rPr>
        <w:t xml:space="preserve"> </w:t>
      </w:r>
    </w:p>
    <w:p w:rsidR="009D152E" w:rsidRPr="009D152E" w:rsidRDefault="009D152E" w:rsidP="009A0C61">
      <w:pPr>
        <w:autoSpaceDE w:val="0"/>
        <w:autoSpaceDN w:val="0"/>
        <w:adjustRightInd w:val="0"/>
        <w:ind w:right="-426"/>
        <w:jc w:val="both"/>
        <w:rPr>
          <w:rtl/>
        </w:rPr>
      </w:pPr>
      <w:r w:rsidRPr="009D152E">
        <w:rPr>
          <w:b/>
          <w:bCs/>
          <w:rtl/>
        </w:rPr>
        <w:t>וַתֵּצֵא אֵשׁ</w:t>
      </w:r>
      <w:r w:rsidRPr="009D152E">
        <w:rPr>
          <w:rtl/>
        </w:rPr>
        <w:t xml:space="preserve"> מִלִּפְנֵי יְהֹוָה וַתֹּאכַל עַל הַמִּזְבֵּחַ אֶת הָעֹלָה וְאֶת הַחֲלָבִים וַיַּרְא כָּל הָעָם וַיָּרֹנּוּ וַיִּפְּלוּ עַל פְּנֵיהֶם:</w:t>
      </w:r>
    </w:p>
    <w:p w:rsidR="009D152E" w:rsidRPr="009D152E" w:rsidRDefault="009D152E" w:rsidP="009D152E">
      <w:pPr>
        <w:autoSpaceDE w:val="0"/>
        <w:autoSpaceDN w:val="0"/>
        <w:adjustRightInd w:val="0"/>
        <w:jc w:val="both"/>
        <w:rPr>
          <w:rtl/>
        </w:rPr>
      </w:pPr>
    </w:p>
    <w:p w:rsidR="009D152E" w:rsidRPr="009D152E" w:rsidRDefault="009D152E" w:rsidP="009D152E">
      <w:pPr>
        <w:autoSpaceDE w:val="0"/>
        <w:autoSpaceDN w:val="0"/>
        <w:adjustRightInd w:val="0"/>
        <w:jc w:val="both"/>
        <w:rPr>
          <w:b/>
          <w:bCs/>
          <w:i/>
          <w:iCs/>
          <w:u w:val="single"/>
          <w:rtl/>
        </w:rPr>
      </w:pPr>
      <w:r w:rsidRPr="009D152E">
        <w:rPr>
          <w:rFonts w:hint="cs"/>
          <w:b/>
          <w:bCs/>
          <w:i/>
          <w:iCs/>
          <w:u w:val="single"/>
          <w:rtl/>
        </w:rPr>
        <w:t>ספר</w:t>
      </w:r>
      <w:r w:rsidRPr="009D152E">
        <w:rPr>
          <w:b/>
          <w:bCs/>
          <w:i/>
          <w:iCs/>
          <w:u w:val="single"/>
          <w:rtl/>
        </w:rPr>
        <w:t xml:space="preserve"> ויקרא פרק י</w:t>
      </w:r>
      <w:r w:rsidRPr="009D152E">
        <w:rPr>
          <w:rFonts w:hint="cs"/>
          <w:b/>
          <w:bCs/>
          <w:i/>
          <w:iCs/>
          <w:u w:val="single"/>
          <w:rtl/>
        </w:rPr>
        <w:t>'</w:t>
      </w:r>
      <w:r w:rsidRPr="009D152E">
        <w:rPr>
          <w:b/>
          <w:bCs/>
          <w:i/>
          <w:iCs/>
          <w:u w:val="single"/>
          <w:rtl/>
        </w:rPr>
        <w:t xml:space="preserve"> </w:t>
      </w:r>
    </w:p>
    <w:p w:rsidR="009D152E" w:rsidRPr="009D152E" w:rsidRDefault="009D152E" w:rsidP="009D152E">
      <w:pPr>
        <w:autoSpaceDE w:val="0"/>
        <w:autoSpaceDN w:val="0"/>
        <w:adjustRightInd w:val="0"/>
        <w:jc w:val="both"/>
        <w:rPr>
          <w:rtl/>
        </w:rPr>
      </w:pPr>
      <w:r w:rsidRPr="009D152E">
        <w:rPr>
          <w:rtl/>
        </w:rPr>
        <w:t xml:space="preserve">(א) וַיִּקְחוּ בְנֵי אַהֲרֹן נָדָב וַאֲבִיהוּא אִישׁ מַחְתָּתוֹ וַיִּתְּנוּ בָהֵן אֵשׁ וַיָּשִׂימוּ עָלֶיהָ קְטֹרֶת וַיַּקְרִיבוּ לִפְנֵי יְהֹוָה אֵשׁ זָרָה </w:t>
      </w:r>
      <w:r w:rsidRPr="009D152E">
        <w:rPr>
          <w:b/>
          <w:bCs/>
          <w:rtl/>
        </w:rPr>
        <w:t>אֲשֶׁר לֹא צִוָּה אֹתָם</w:t>
      </w:r>
      <w:r w:rsidRPr="009D152E">
        <w:rPr>
          <w:rtl/>
        </w:rPr>
        <w:t>:</w:t>
      </w:r>
    </w:p>
    <w:p w:rsidR="009D152E" w:rsidRPr="009D152E" w:rsidRDefault="009D152E" w:rsidP="009D152E">
      <w:pPr>
        <w:autoSpaceDE w:val="0"/>
        <w:autoSpaceDN w:val="0"/>
        <w:adjustRightInd w:val="0"/>
        <w:jc w:val="both"/>
        <w:rPr>
          <w:rtl/>
        </w:rPr>
      </w:pPr>
      <w:r w:rsidRPr="009D152E">
        <w:rPr>
          <w:rtl/>
        </w:rPr>
        <w:t xml:space="preserve">(ב) </w:t>
      </w:r>
      <w:r w:rsidRPr="009D152E">
        <w:rPr>
          <w:b/>
          <w:bCs/>
          <w:rtl/>
        </w:rPr>
        <w:t>וַתֵּצֵא אֵשׁ</w:t>
      </w:r>
      <w:r w:rsidRPr="009D152E">
        <w:rPr>
          <w:rtl/>
        </w:rPr>
        <w:t xml:space="preserve"> מִלִּפְנֵי יְהֹוָה וַתֹּאכַל אוֹתָם וַיָּמֻתוּ לִפְנֵי יְהֹוָה:</w:t>
      </w:r>
    </w:p>
    <w:p w:rsidR="009D152E" w:rsidRPr="005F3F30" w:rsidRDefault="009D152E" w:rsidP="005F3F30">
      <w:pPr>
        <w:autoSpaceDE w:val="0"/>
        <w:autoSpaceDN w:val="0"/>
        <w:adjustRightInd w:val="0"/>
        <w:spacing w:line="240" w:lineRule="auto"/>
        <w:jc w:val="both"/>
        <w:rPr>
          <w:b/>
          <w:bCs/>
          <w:i/>
          <w:iCs/>
          <w:rtl/>
        </w:rPr>
      </w:pPr>
      <w:r w:rsidRPr="005F3F30">
        <w:rPr>
          <w:rFonts w:hint="cs"/>
          <w:b/>
          <w:bCs/>
          <w:i/>
          <w:iCs/>
          <w:rtl/>
        </w:rPr>
        <w:t>רשב</w:t>
      </w:r>
      <w:r w:rsidRPr="005F3F30">
        <w:rPr>
          <w:b/>
          <w:bCs/>
          <w:i/>
          <w:iCs/>
          <w:rtl/>
        </w:rPr>
        <w:t xml:space="preserve">"ם </w:t>
      </w:r>
      <w:r w:rsidR="005F3F30" w:rsidRPr="005F3F30">
        <w:rPr>
          <w:rFonts w:hint="cs"/>
          <w:b/>
          <w:bCs/>
          <w:i/>
          <w:iCs/>
          <w:rtl/>
        </w:rPr>
        <w:t>-</w:t>
      </w:r>
      <w:r w:rsidRPr="005F3F30">
        <w:rPr>
          <w:b/>
          <w:bCs/>
          <w:i/>
          <w:iCs/>
          <w:rtl/>
        </w:rPr>
        <w:t xml:space="preserve"> </w:t>
      </w:r>
    </w:p>
    <w:p w:rsidR="009D152E" w:rsidRPr="009D152E" w:rsidRDefault="005F3F30" w:rsidP="009D152E">
      <w:pPr>
        <w:autoSpaceDE w:val="0"/>
        <w:autoSpaceDN w:val="0"/>
        <w:adjustRightInd w:val="0"/>
        <w:jc w:val="both"/>
        <w:rPr>
          <w:rtl/>
        </w:rPr>
      </w:pPr>
      <w:r>
        <w:rPr>
          <w:rFonts w:hint="cs"/>
          <w:rtl/>
        </w:rPr>
        <w:t xml:space="preserve">(א) </w:t>
      </w:r>
      <w:r w:rsidR="009D152E" w:rsidRPr="009D152E">
        <w:rPr>
          <w:rtl/>
        </w:rPr>
        <w:t xml:space="preserve">ויקחו בני אהרן נדב ואביהוא - </w:t>
      </w:r>
      <w:r w:rsidR="009D152E" w:rsidRPr="009D152E">
        <w:rPr>
          <w:b/>
          <w:bCs/>
          <w:rtl/>
        </w:rPr>
        <w:t>קודם שיצא האש מלפני ה' כבר לקחו איש מחתתו להקטיר קטורת לפנים על מזבח הזהב</w:t>
      </w:r>
      <w:r w:rsidR="009D152E" w:rsidRPr="009D152E">
        <w:rPr>
          <w:rtl/>
        </w:rPr>
        <w:t xml:space="preserve"> שהרי קטורת של שחר קודמת לאיברים ונתנו בהן אש זרה אשר לא צו</w:t>
      </w:r>
      <w:r w:rsidR="009D152E" w:rsidRPr="009D152E">
        <w:rPr>
          <w:rFonts w:hint="cs"/>
          <w:rtl/>
        </w:rPr>
        <w:t>ו</w:t>
      </w:r>
      <w:r w:rsidR="009D152E" w:rsidRPr="009D152E">
        <w:rPr>
          <w:rtl/>
        </w:rPr>
        <w:t>ה אותם משה ביום הזה שאע"פ שבשאר ימים כתיב ונתנו בני אהרן הכהן אש על המז</w:t>
      </w:r>
      <w:r w:rsidR="009D152E" w:rsidRPr="009D152E">
        <w:rPr>
          <w:rFonts w:hint="cs"/>
          <w:rtl/>
        </w:rPr>
        <w:t>בח</w:t>
      </w:r>
      <w:r w:rsidR="009D152E" w:rsidRPr="009D152E">
        <w:rPr>
          <w:vertAlign w:val="superscript"/>
          <w:rtl/>
        </w:rPr>
        <w:footnoteReference w:id="8"/>
      </w:r>
      <w:r w:rsidR="009D152E" w:rsidRPr="009D152E">
        <w:rPr>
          <w:rtl/>
        </w:rPr>
        <w:t xml:space="preserve"> היום לא צו</w:t>
      </w:r>
      <w:r w:rsidR="009D152E" w:rsidRPr="009D152E">
        <w:rPr>
          <w:rFonts w:hint="cs"/>
          <w:rtl/>
        </w:rPr>
        <w:t>ו</w:t>
      </w:r>
      <w:r w:rsidR="009D152E" w:rsidRPr="009D152E">
        <w:rPr>
          <w:rtl/>
        </w:rPr>
        <w:t>ה ולא רצה משה שיביאו אש של הדיוט לפי שהיו מצפים לירידת אש גבוה ולא טוב היום להביא את זה כדי להתקדש שם שמים שידעו הכל כי אש באה מן השמים. כמו שאמר אליהו ואש לא תשימו לפי שהיה רוצה לקדש שם שמים בירידת האש מלמעלה:</w:t>
      </w:r>
    </w:p>
    <w:p w:rsidR="009D152E" w:rsidRPr="009D152E" w:rsidRDefault="009D152E" w:rsidP="005F3F30">
      <w:pPr>
        <w:autoSpaceDE w:val="0"/>
        <w:autoSpaceDN w:val="0"/>
        <w:adjustRightInd w:val="0"/>
        <w:spacing w:line="240" w:lineRule="auto"/>
        <w:jc w:val="both"/>
        <w:rPr>
          <w:b/>
          <w:bCs/>
          <w:i/>
          <w:iCs/>
          <w:u w:val="single"/>
          <w:rtl/>
        </w:rPr>
      </w:pPr>
      <w:r w:rsidRPr="009D152E">
        <w:rPr>
          <w:rFonts w:hint="cs"/>
          <w:b/>
          <w:bCs/>
          <w:i/>
          <w:iCs/>
          <w:u w:val="single"/>
          <w:rtl/>
        </w:rPr>
        <w:t>רשב</w:t>
      </w:r>
      <w:r w:rsidRPr="009D152E">
        <w:rPr>
          <w:b/>
          <w:bCs/>
          <w:i/>
          <w:iCs/>
          <w:u w:val="single"/>
          <w:rtl/>
        </w:rPr>
        <w:t>"ם על ויקרא פרק י</w:t>
      </w:r>
      <w:r w:rsidRPr="009D152E">
        <w:rPr>
          <w:rFonts w:hint="cs"/>
          <w:b/>
          <w:bCs/>
          <w:i/>
          <w:iCs/>
          <w:u w:val="single"/>
          <w:rtl/>
        </w:rPr>
        <w:t>'</w:t>
      </w:r>
      <w:r w:rsidRPr="009D152E">
        <w:rPr>
          <w:b/>
          <w:bCs/>
          <w:i/>
          <w:iCs/>
          <w:u w:val="single"/>
          <w:rtl/>
        </w:rPr>
        <w:t xml:space="preserve"> פסוק ב</w:t>
      </w:r>
      <w:r w:rsidRPr="009D152E">
        <w:rPr>
          <w:rFonts w:hint="cs"/>
          <w:b/>
          <w:bCs/>
          <w:i/>
          <w:iCs/>
          <w:u w:val="single"/>
          <w:rtl/>
        </w:rPr>
        <w:t>'</w:t>
      </w:r>
      <w:r w:rsidRPr="009D152E">
        <w:rPr>
          <w:b/>
          <w:bCs/>
          <w:i/>
          <w:iCs/>
          <w:u w:val="single"/>
          <w:rtl/>
        </w:rPr>
        <w:t xml:space="preserve"> </w:t>
      </w:r>
    </w:p>
    <w:p w:rsidR="009D152E" w:rsidRPr="009D152E" w:rsidRDefault="009D152E" w:rsidP="009D152E">
      <w:pPr>
        <w:autoSpaceDE w:val="0"/>
        <w:autoSpaceDN w:val="0"/>
        <w:adjustRightInd w:val="0"/>
        <w:jc w:val="both"/>
        <w:rPr>
          <w:rtl/>
        </w:rPr>
      </w:pPr>
      <w:r w:rsidRPr="009D152E">
        <w:rPr>
          <w:rFonts w:hint="cs"/>
          <w:rtl/>
        </w:rPr>
        <w:t>כשיצא</w:t>
      </w:r>
      <w:r w:rsidRPr="009D152E">
        <w:rPr>
          <w:rtl/>
        </w:rPr>
        <w:t xml:space="preserve"> האש ותאכל את השלמים של מזבח החיצון כשלקחו בני אהרן והקריבו אש זרה על המזבח הפנימי ותצא אש מלפני ה' ל</w:t>
      </w:r>
      <w:r w:rsidRPr="009D152E">
        <w:rPr>
          <w:rFonts w:hint="cs"/>
          <w:rtl/>
        </w:rPr>
        <w:t>ה</w:t>
      </w:r>
      <w:r w:rsidRPr="009D152E">
        <w:rPr>
          <w:rtl/>
        </w:rPr>
        <w:t>קטיר קטורת לפנים תחלה</w:t>
      </w:r>
      <w:r w:rsidRPr="009D152E">
        <w:rPr>
          <w:b/>
          <w:bCs/>
          <w:rtl/>
        </w:rPr>
        <w:t xml:space="preserve"> ופגעה בני אהרן שם ומתו</w:t>
      </w:r>
      <w:r w:rsidRPr="009D152E">
        <w:rPr>
          <w:rtl/>
        </w:rPr>
        <w:t xml:space="preserve"> ואח"כ יצאה משם ובאה אל מזבח החיצון ותאכל את העולה וימותו לפני ה'. ומיד כששמע אהרן היה רוצה להניח העבודה ולהתאבל על בניו:</w:t>
      </w:r>
    </w:p>
    <w:p w:rsidR="009D152E" w:rsidRPr="009A0C61" w:rsidRDefault="009A0C61" w:rsidP="009A0C61">
      <w:pPr>
        <w:autoSpaceDE w:val="0"/>
        <w:autoSpaceDN w:val="0"/>
        <w:adjustRightInd w:val="0"/>
        <w:ind w:right="-1418"/>
        <w:jc w:val="both"/>
        <w:rPr>
          <w:b/>
          <w:bCs/>
          <w:rtl/>
        </w:rPr>
      </w:pPr>
      <w:r w:rsidRPr="009A0C61">
        <w:rPr>
          <w:rFonts w:hint="cs"/>
          <w:b/>
          <w:bCs/>
          <w:rtl/>
        </w:rPr>
        <w:t>מותם של בני אהרון בתאריך הרמוז בסיום החומש (יום חנוכת המשכן) רומז על תיקונו של המשכן בחטא העגל</w:t>
      </w:r>
    </w:p>
    <w:p w:rsidR="009D152E" w:rsidRPr="009D152E" w:rsidRDefault="009D152E" w:rsidP="009D152E">
      <w:pPr>
        <w:autoSpaceDE w:val="0"/>
        <w:autoSpaceDN w:val="0"/>
        <w:adjustRightInd w:val="0"/>
        <w:jc w:val="both"/>
        <w:rPr>
          <w:rtl/>
        </w:rPr>
      </w:pPr>
      <w:r w:rsidRPr="009D152E">
        <w:rPr>
          <w:rFonts w:hint="cs"/>
          <w:rtl/>
        </w:rPr>
        <w:t>לאחר הקרבת הקורבנות הנוגעות ליום שמיני למילואים, כשעדיין לא ירדה אש משמיים, נכנסים משה ואהרון לתוך ההיכל להתפלל עליה, וכשיוצאים ומחכים אליה לצד המזבח החיצון, יורדת האש ומסמלת את הסכמתו של הקב"ה לקבלת קורבנותיהם, אך בדרכה החוצה מתוך קודש הקודשים היא מכלה את בני אהרון הנמצאים בתוך ההיכל (מקטרים קטורת)</w:t>
      </w:r>
    </w:p>
    <w:p w:rsidR="009D152E" w:rsidRDefault="009D152E" w:rsidP="005F3F30">
      <w:pPr>
        <w:autoSpaceDE w:val="0"/>
        <w:autoSpaceDN w:val="0"/>
        <w:adjustRightInd w:val="0"/>
        <w:ind w:right="-426"/>
        <w:jc w:val="both"/>
        <w:rPr>
          <w:rtl/>
        </w:rPr>
      </w:pPr>
      <w:r w:rsidRPr="009D152E">
        <w:rPr>
          <w:rFonts w:hint="cs"/>
          <w:rtl/>
        </w:rPr>
        <w:t>כאשר למעשה בני אהרון היו אמורים להקטיר את הקטורת על גבי המזבח הפנימי כדין, אך באותו היום צווה משה שלא לעשות כן, כדי להדגיש ולהבליט את האש שתרד בפעם הראשונה משמיים</w:t>
      </w:r>
      <w:r w:rsidR="005F3F30">
        <w:rPr>
          <w:rFonts w:hint="cs"/>
          <w:rtl/>
        </w:rPr>
        <w:t xml:space="preserve">, </w:t>
      </w:r>
      <w:r w:rsidRPr="009D152E">
        <w:rPr>
          <w:rFonts w:hint="cs"/>
          <w:rtl/>
        </w:rPr>
        <w:t>ולכן כאשר פגמו בני אהרון בציווי ה' דווקא ביום חנוכת המשכן, יום בו אמורה להיות התחלת המשכן, שכל מהותו היא להקשיב ל"כאשר ציווה ה' את משה", דווקא ביום שכזה ההקפדה על הפרטים היא פי כמה וכמה, מה עוד שהדבר נעשה מתוך שמחה וריגוש כצורך להתקרבות לה', אלא שהעניין נעשה על חשבון ההקפדה על הפרטים המצווים צאת ה', ועל כן מידת הדין פגעה בהם כפי שהיא פגעה בחוטאים עם העגל, שהאפילה שמחתם וריגושיהם על פני ההקשבה לציווי ה'.</w:t>
      </w:r>
    </w:p>
    <w:p w:rsidR="009D152E" w:rsidRPr="009D152E" w:rsidRDefault="009A0C61" w:rsidP="009A0C61">
      <w:pPr>
        <w:autoSpaceDE w:val="0"/>
        <w:autoSpaceDN w:val="0"/>
        <w:adjustRightInd w:val="0"/>
        <w:ind w:right="-993"/>
        <w:jc w:val="both"/>
        <w:rPr>
          <w:rtl/>
        </w:rPr>
      </w:pPr>
      <w:r>
        <w:rPr>
          <w:rFonts w:hint="cs"/>
          <w:rtl/>
        </w:rPr>
        <w:t xml:space="preserve">ולכן </w:t>
      </w:r>
      <w:r w:rsidR="009D152E" w:rsidRPr="009D152E">
        <w:rPr>
          <w:rFonts w:hint="cs"/>
          <w:rtl/>
        </w:rPr>
        <w:t xml:space="preserve">פרשת פיקודי המסכמת את עבודת המשכן חוזרת </w:t>
      </w:r>
      <w:r w:rsidR="009D152E" w:rsidRPr="009D152E">
        <w:rPr>
          <w:rFonts w:hint="cs"/>
          <w:b/>
          <w:bCs/>
          <w:rtl/>
        </w:rPr>
        <w:t>14</w:t>
      </w:r>
      <w:r w:rsidR="009D152E" w:rsidRPr="009D152E">
        <w:rPr>
          <w:rFonts w:hint="cs"/>
          <w:rtl/>
        </w:rPr>
        <w:t xml:space="preserve"> פעמים</w:t>
      </w:r>
      <w:r w:rsidR="009D152E" w:rsidRPr="009D152E">
        <w:rPr>
          <w:vertAlign w:val="superscript"/>
          <w:rtl/>
        </w:rPr>
        <w:footnoteReference w:id="9"/>
      </w:r>
      <w:r w:rsidR="009D152E" w:rsidRPr="009D152E">
        <w:rPr>
          <w:rFonts w:hint="cs"/>
          <w:rtl/>
        </w:rPr>
        <w:t xml:space="preserve"> על הביטוי </w:t>
      </w:r>
      <w:r w:rsidR="009D152E" w:rsidRPr="009A0C61">
        <w:rPr>
          <w:rFonts w:hint="cs"/>
          <w:b/>
          <w:bCs/>
          <w:rtl/>
        </w:rPr>
        <w:t>"כאשר ציווה ה' את משה"</w:t>
      </w:r>
    </w:p>
    <w:p w:rsidR="009D152E" w:rsidRPr="009D152E" w:rsidRDefault="009D152E" w:rsidP="009A0C61">
      <w:pPr>
        <w:autoSpaceDE w:val="0"/>
        <w:autoSpaceDN w:val="0"/>
        <w:adjustRightInd w:val="0"/>
        <w:jc w:val="both"/>
        <w:rPr>
          <w:rtl/>
        </w:rPr>
      </w:pPr>
      <w:r w:rsidRPr="009D152E">
        <w:rPr>
          <w:rFonts w:hint="cs"/>
          <w:rtl/>
        </w:rPr>
        <w:t xml:space="preserve">כדי להדגיש שחטא העגל יצר מציאות של התלהטות להתקרבות לה', </w:t>
      </w:r>
      <w:r w:rsidR="009A0C61">
        <w:rPr>
          <w:rFonts w:hint="cs"/>
          <w:rtl/>
        </w:rPr>
        <w:t>שלא</w:t>
      </w:r>
      <w:r w:rsidRPr="009D152E">
        <w:rPr>
          <w:rFonts w:hint="cs"/>
          <w:rtl/>
        </w:rPr>
        <w:t xml:space="preserve"> לפי כללי ההלכה והמגבלות הראויות ולכן הפרשה המסכמת את עבודת המשכן, מדגישה פעמים רבות על הצורך בקיום דבר ה' עד המיצוי האחרון.</w:t>
      </w:r>
    </w:p>
    <w:p w:rsidR="00BE5A72" w:rsidRPr="00FB0F40" w:rsidRDefault="00BE5A72" w:rsidP="00BE5A72">
      <w:pPr>
        <w:autoSpaceDE w:val="0"/>
        <w:autoSpaceDN w:val="0"/>
        <w:adjustRightInd w:val="0"/>
        <w:spacing w:line="360" w:lineRule="auto"/>
        <w:jc w:val="both"/>
        <w:rPr>
          <w:b/>
          <w:bCs/>
          <w:i/>
          <w:iCs/>
          <w:u w:val="single"/>
          <w:rtl/>
        </w:rPr>
      </w:pPr>
      <w:r w:rsidRPr="00FB0F40">
        <w:rPr>
          <w:b/>
          <w:bCs/>
          <w:i/>
          <w:iCs/>
          <w:u w:val="single"/>
          <w:rtl/>
        </w:rPr>
        <w:t>מדרש תנחומא פקודי פרק יא</w:t>
      </w:r>
      <w:r>
        <w:rPr>
          <w:rFonts w:hint="cs"/>
          <w:b/>
          <w:bCs/>
          <w:i/>
          <w:iCs/>
          <w:u w:val="single"/>
          <w:rtl/>
        </w:rPr>
        <w:t>'</w:t>
      </w:r>
      <w:r w:rsidRPr="00FB0F40">
        <w:rPr>
          <w:b/>
          <w:bCs/>
          <w:i/>
          <w:iCs/>
          <w:u w:val="single"/>
          <w:rtl/>
        </w:rPr>
        <w:t xml:space="preserve"> </w:t>
      </w:r>
    </w:p>
    <w:p w:rsidR="00BE5A72" w:rsidRPr="00E552A7" w:rsidRDefault="00BE5A72" w:rsidP="00BE5A72">
      <w:pPr>
        <w:spacing w:line="360" w:lineRule="auto"/>
        <w:rPr>
          <w:rtl/>
        </w:rPr>
      </w:pPr>
      <w:r w:rsidRPr="00E552A7">
        <w:rPr>
          <w:rFonts w:hint="cs"/>
          <w:rtl/>
        </w:rPr>
        <w:t>ולמה</w:t>
      </w:r>
      <w:r w:rsidRPr="00E552A7">
        <w:rPr>
          <w:rtl/>
        </w:rPr>
        <w:t xml:space="preserve"> כתיב כאן כמה פעמים </w:t>
      </w:r>
      <w:r>
        <w:rPr>
          <w:rFonts w:hint="cs"/>
          <w:rtl/>
        </w:rPr>
        <w:t>"</w:t>
      </w:r>
      <w:r w:rsidRPr="00E552A7">
        <w:rPr>
          <w:rtl/>
        </w:rPr>
        <w:t>כאשר צוה ה' את משה</w:t>
      </w:r>
      <w:r>
        <w:rPr>
          <w:rFonts w:hint="cs"/>
          <w:rtl/>
        </w:rPr>
        <w:t>"</w:t>
      </w:r>
      <w:r w:rsidRPr="00E552A7">
        <w:rPr>
          <w:rtl/>
        </w:rPr>
        <w:t xml:space="preserve"> לפי שהרהרו ישראל אחרי משה בשעה שהיו מעמידין המשכן ולא היה עומד אמרו שמא דבר קל אמר לו הקב"ה למשה לעשות לו במשכן ומשה מעצמו הכניסנו בכל הטורח הזה</w:t>
      </w:r>
      <w:r>
        <w:rPr>
          <w:rFonts w:hint="cs"/>
          <w:rtl/>
        </w:rPr>
        <w:t>,</w:t>
      </w:r>
      <w:r w:rsidRPr="00E552A7">
        <w:rPr>
          <w:rtl/>
        </w:rPr>
        <w:t xml:space="preserve"> לפיכך אמר הקב"ה הואיל והרהרתם אחריו </w:t>
      </w:r>
      <w:r w:rsidRPr="00FB0F40">
        <w:rPr>
          <w:b/>
          <w:bCs/>
          <w:rtl/>
        </w:rPr>
        <w:t>הריני כותב ש</w:t>
      </w:r>
      <w:r w:rsidRPr="00FB0F40">
        <w:rPr>
          <w:rFonts w:hint="cs"/>
          <w:b/>
          <w:bCs/>
          <w:rtl/>
        </w:rPr>
        <w:t>מי</w:t>
      </w:r>
      <w:r w:rsidRPr="00FB0F40">
        <w:rPr>
          <w:b/>
          <w:bCs/>
          <w:rtl/>
        </w:rPr>
        <w:t xml:space="preserve"> על כל דבר ודבר שאני צ</w:t>
      </w:r>
      <w:r>
        <w:rPr>
          <w:rFonts w:hint="cs"/>
          <w:b/>
          <w:bCs/>
          <w:rtl/>
        </w:rPr>
        <w:t>ו</w:t>
      </w:r>
      <w:r w:rsidRPr="00FB0F40">
        <w:rPr>
          <w:b/>
          <w:bCs/>
          <w:rtl/>
        </w:rPr>
        <w:t xml:space="preserve">ויתי אותו לכך כתיב כאשר </w:t>
      </w:r>
      <w:r w:rsidRPr="00FB0F40">
        <w:rPr>
          <w:rFonts w:hint="cs"/>
          <w:b/>
          <w:bCs/>
          <w:rtl/>
        </w:rPr>
        <w:t>צ</w:t>
      </w:r>
      <w:r>
        <w:rPr>
          <w:rFonts w:hint="cs"/>
          <w:b/>
          <w:bCs/>
          <w:rtl/>
        </w:rPr>
        <w:t>י</w:t>
      </w:r>
      <w:r w:rsidRPr="00FB0F40">
        <w:rPr>
          <w:rFonts w:hint="cs"/>
          <w:b/>
          <w:bCs/>
          <w:rtl/>
        </w:rPr>
        <w:t>ווה</w:t>
      </w:r>
      <w:r w:rsidRPr="00FB0F40">
        <w:rPr>
          <w:b/>
          <w:bCs/>
          <w:rtl/>
        </w:rPr>
        <w:t xml:space="preserve"> ה' את משה בכל פעם ופעם</w:t>
      </w:r>
      <w:r w:rsidRPr="00E552A7">
        <w:rPr>
          <w:rtl/>
        </w:rPr>
        <w:t xml:space="preserve"> אמר הקב"ה אם בקש אדם להרהר אחרי משה יהרהר אחרי שאני אמרתי לו כל זאת ושיעשו לי המשכן </w:t>
      </w:r>
    </w:p>
    <w:p w:rsidR="003B5312" w:rsidRPr="00951D89" w:rsidRDefault="003B5312" w:rsidP="003B5312">
      <w:pPr>
        <w:autoSpaceDE w:val="0"/>
        <w:autoSpaceDN w:val="0"/>
        <w:adjustRightInd w:val="0"/>
        <w:spacing w:line="360" w:lineRule="auto"/>
        <w:jc w:val="both"/>
        <w:rPr>
          <w:b/>
          <w:bCs/>
          <w:sz w:val="28"/>
          <w:szCs w:val="28"/>
          <w:rtl/>
        </w:rPr>
      </w:pPr>
      <w:r w:rsidRPr="00951D89">
        <w:rPr>
          <w:rFonts w:hint="cs"/>
          <w:b/>
          <w:bCs/>
          <w:sz w:val="28"/>
          <w:szCs w:val="28"/>
          <w:rtl/>
        </w:rPr>
        <w:t>מדוע צריך לעצור את נדבת העם למשכן?</w:t>
      </w:r>
    </w:p>
    <w:p w:rsidR="003B5312" w:rsidRPr="00E552A7" w:rsidRDefault="003B5312" w:rsidP="009A0C61">
      <w:pPr>
        <w:spacing w:line="360" w:lineRule="auto"/>
        <w:ind w:right="-1276"/>
        <w:rPr>
          <w:rtl/>
        </w:rPr>
      </w:pPr>
      <w:r w:rsidRPr="00E552A7">
        <w:rPr>
          <w:rFonts w:hint="cs"/>
          <w:rtl/>
        </w:rPr>
        <w:t xml:space="preserve">יש דברים שאסור שהרגש ישלוט בהם, כגון במלאכת המשכן שאמורה להיות התיקון של חטא העגל שנבע מתוך התרגשות ללא גבולות, ולכן בפרשת ויקהל, משה מצווה את עם-ישראל </w:t>
      </w:r>
      <w:r w:rsidRPr="009A0C61">
        <w:rPr>
          <w:rFonts w:hint="cs"/>
          <w:b/>
          <w:bCs/>
          <w:rtl/>
        </w:rPr>
        <w:t>להפסיק</w:t>
      </w:r>
      <w:r w:rsidRPr="00E552A7">
        <w:rPr>
          <w:rFonts w:hint="cs"/>
          <w:rtl/>
        </w:rPr>
        <w:t xml:space="preserve"> את הבאת תרומתו למשכן</w:t>
      </w:r>
      <w:r w:rsidR="001849BA">
        <w:rPr>
          <w:rStyle w:val="a5"/>
          <w:rtl/>
        </w:rPr>
        <w:footnoteReference w:id="10"/>
      </w:r>
      <w:r w:rsidRPr="00E552A7">
        <w:rPr>
          <w:rFonts w:hint="cs"/>
          <w:rtl/>
        </w:rPr>
        <w:t>:</w:t>
      </w:r>
    </w:p>
    <w:p w:rsidR="003B5312" w:rsidRPr="00E552A7" w:rsidRDefault="003B5312" w:rsidP="009A0C61">
      <w:pPr>
        <w:autoSpaceDE w:val="0"/>
        <w:autoSpaceDN w:val="0"/>
        <w:adjustRightInd w:val="0"/>
        <w:spacing w:line="240" w:lineRule="auto"/>
        <w:jc w:val="both"/>
        <w:rPr>
          <w:rFonts w:ascii="David" w:hAnsi="David"/>
          <w:b/>
          <w:bCs/>
          <w:i/>
          <w:iCs/>
          <w:u w:val="single"/>
          <w:rtl/>
        </w:rPr>
      </w:pPr>
      <w:r w:rsidRPr="00E552A7">
        <w:rPr>
          <w:rFonts w:ascii="David" w:hAnsi="David" w:hint="eastAsia"/>
          <w:b/>
          <w:bCs/>
          <w:i/>
          <w:iCs/>
          <w:u w:val="single"/>
          <w:rtl/>
        </w:rPr>
        <w:t>ספר</w:t>
      </w:r>
      <w:r w:rsidRPr="00E552A7">
        <w:rPr>
          <w:rFonts w:ascii="David" w:hAnsi="David"/>
          <w:b/>
          <w:bCs/>
          <w:i/>
          <w:iCs/>
          <w:u w:val="single"/>
          <w:rtl/>
        </w:rPr>
        <w:t xml:space="preserve"> שמות פרק לו</w:t>
      </w:r>
      <w:r w:rsidRPr="00E552A7">
        <w:rPr>
          <w:rFonts w:ascii="David" w:hAnsi="David" w:hint="cs"/>
          <w:b/>
          <w:bCs/>
          <w:i/>
          <w:iCs/>
          <w:u w:val="single"/>
          <w:rtl/>
        </w:rPr>
        <w:t>'</w:t>
      </w:r>
    </w:p>
    <w:p w:rsidR="003B5312" w:rsidRPr="00E552A7" w:rsidRDefault="003B5312" w:rsidP="009A0C61">
      <w:pPr>
        <w:autoSpaceDE w:val="0"/>
        <w:autoSpaceDN w:val="0"/>
        <w:adjustRightInd w:val="0"/>
        <w:spacing w:line="240" w:lineRule="auto"/>
        <w:jc w:val="both"/>
        <w:rPr>
          <w:rtl/>
        </w:rPr>
      </w:pPr>
      <w:r w:rsidRPr="00E552A7">
        <w:rPr>
          <w:rtl/>
        </w:rPr>
        <w:t>(ה) וַיֹּאמְרוּ אֶל משֶׁה לֵּאמֹר מַרְבִּים הָעָם לְהָבִיא מִדֵּי הָעֲבֹדָה לַמְּלָאכָה אֲשֶׁר צִוָּה יְהֹוָה לַעֲשׂת אֹתָהּ:</w:t>
      </w:r>
    </w:p>
    <w:p w:rsidR="003B5312" w:rsidRPr="00E552A7" w:rsidRDefault="003B5312" w:rsidP="009A0C61">
      <w:pPr>
        <w:autoSpaceDE w:val="0"/>
        <w:autoSpaceDN w:val="0"/>
        <w:adjustRightInd w:val="0"/>
        <w:spacing w:line="240" w:lineRule="auto"/>
        <w:ind w:right="-1701"/>
        <w:jc w:val="both"/>
        <w:rPr>
          <w:b/>
          <w:bCs/>
          <w:rtl/>
        </w:rPr>
      </w:pPr>
      <w:r w:rsidRPr="00E552A7">
        <w:rPr>
          <w:rtl/>
        </w:rPr>
        <w:t xml:space="preserve">(ו) וַיְצַו משֶׁה וַיַּעֲבִירוּ קוֹל בַּמַּחֲנֶה לֵאמֹר אִישׁ וְאִשָּׁה </w:t>
      </w:r>
      <w:r w:rsidRPr="00E552A7">
        <w:rPr>
          <w:b/>
          <w:bCs/>
          <w:rtl/>
        </w:rPr>
        <w:t>אַל יַעֲשׂוּ עוֹד מְלָאכָה לִתְרוּמַת הַקֹּדֶשׁ וַיִּכָּלֵא הָעָם מֵהָבִיא:</w:t>
      </w:r>
    </w:p>
    <w:p w:rsidR="003B5312" w:rsidRPr="009A0C61" w:rsidRDefault="003B5312" w:rsidP="003B5312">
      <w:pPr>
        <w:autoSpaceDE w:val="0"/>
        <w:autoSpaceDN w:val="0"/>
        <w:adjustRightInd w:val="0"/>
        <w:spacing w:line="360" w:lineRule="auto"/>
        <w:jc w:val="both"/>
        <w:rPr>
          <w:sz w:val="10"/>
          <w:szCs w:val="12"/>
          <w:rtl/>
        </w:rPr>
      </w:pPr>
    </w:p>
    <w:p w:rsidR="003B5312" w:rsidRDefault="009A0C61" w:rsidP="009A0C61">
      <w:pPr>
        <w:autoSpaceDE w:val="0"/>
        <w:autoSpaceDN w:val="0"/>
        <w:adjustRightInd w:val="0"/>
        <w:spacing w:line="360" w:lineRule="auto"/>
        <w:jc w:val="both"/>
        <w:rPr>
          <w:rtl/>
        </w:rPr>
      </w:pPr>
      <w:r>
        <w:rPr>
          <w:rFonts w:hint="cs"/>
          <w:rtl/>
        </w:rPr>
        <w:t>לכאורה ניתן לברר מ</w:t>
      </w:r>
      <w:r w:rsidR="003B5312" w:rsidRPr="00E552A7">
        <w:rPr>
          <w:rFonts w:hint="cs"/>
          <w:rtl/>
        </w:rPr>
        <w:t>ה הבעיה בכך ש</w:t>
      </w:r>
      <w:r w:rsidR="003B5312">
        <w:rPr>
          <w:rFonts w:hint="cs"/>
          <w:rtl/>
        </w:rPr>
        <w:t>ב</w:t>
      </w:r>
      <w:r w:rsidR="003B5312" w:rsidRPr="00E552A7">
        <w:rPr>
          <w:rFonts w:hint="cs"/>
          <w:rtl/>
        </w:rPr>
        <w:t>ני-ישראל תורמים יותר מידי למשכן תמוהה</w:t>
      </w:r>
      <w:r w:rsidR="003B5312">
        <w:rPr>
          <w:rFonts w:hint="cs"/>
          <w:rtl/>
        </w:rPr>
        <w:t>.</w:t>
      </w:r>
    </w:p>
    <w:p w:rsidR="003B5312" w:rsidRPr="00E552A7" w:rsidRDefault="003B5312" w:rsidP="009A0C61">
      <w:pPr>
        <w:autoSpaceDE w:val="0"/>
        <w:autoSpaceDN w:val="0"/>
        <w:adjustRightInd w:val="0"/>
        <w:spacing w:line="360" w:lineRule="auto"/>
        <w:ind w:right="-567"/>
        <w:jc w:val="both"/>
        <w:rPr>
          <w:rtl/>
        </w:rPr>
      </w:pPr>
      <w:r w:rsidRPr="00E552A7">
        <w:rPr>
          <w:rFonts w:hint="cs"/>
          <w:rtl/>
        </w:rPr>
        <w:t>מדוע מצווה משה רבנו להפסיק לתרום? מדוע עצר משה את זרם ההתעוררות לנתינה באיבו?</w:t>
      </w:r>
      <w:r w:rsidR="009A0C61">
        <w:rPr>
          <w:rFonts w:hint="cs"/>
          <w:rtl/>
        </w:rPr>
        <w:t xml:space="preserve"> והרי יכול העם להביא יותר מדי המלאכה ומשה ישמור את הנותר לזמני שבהם יצטרך את הנדבה בעתיד?</w:t>
      </w:r>
    </w:p>
    <w:p w:rsidR="003B5312" w:rsidRPr="00E552A7" w:rsidRDefault="003B5312" w:rsidP="003B5312">
      <w:pPr>
        <w:autoSpaceDE w:val="0"/>
        <w:autoSpaceDN w:val="0"/>
        <w:adjustRightInd w:val="0"/>
        <w:spacing w:line="360" w:lineRule="auto"/>
        <w:jc w:val="both"/>
        <w:rPr>
          <w:rtl/>
        </w:rPr>
      </w:pPr>
      <w:r w:rsidRPr="00E552A7">
        <w:rPr>
          <w:rFonts w:hint="cs"/>
          <w:rtl/>
        </w:rPr>
        <w:t xml:space="preserve">מסביר הרב </w:t>
      </w:r>
      <w:r w:rsidRPr="00E552A7">
        <w:rPr>
          <w:rFonts w:hint="cs"/>
          <w:b/>
          <w:bCs/>
          <w:rtl/>
        </w:rPr>
        <w:t>חרל"פ</w:t>
      </w:r>
      <w:r w:rsidRPr="00E552A7">
        <w:rPr>
          <w:rFonts w:hint="cs"/>
          <w:rtl/>
        </w:rPr>
        <w:t xml:space="preserve"> (מי מרום חלק ה') שמשה רבנו והחכמים חששו שמא ההתעוררות של בני-ישראל לתרומת המשכן איננה נובעת מהציווי האלוקי לתרום, כי אם </w:t>
      </w:r>
      <w:r w:rsidRPr="00E552A7">
        <w:rPr>
          <w:rFonts w:hint="cs"/>
          <w:b/>
          <w:bCs/>
          <w:rtl/>
        </w:rPr>
        <w:t>מההתפעלות האישית</w:t>
      </w:r>
      <w:r w:rsidRPr="00E552A7">
        <w:rPr>
          <w:rFonts w:hint="cs"/>
          <w:rtl/>
        </w:rPr>
        <w:t xml:space="preserve"> של בני-ישראל, ומהצורך שלהם לתת למשכן</w:t>
      </w:r>
      <w:r>
        <w:rPr>
          <w:rStyle w:val="a5"/>
          <w:rtl/>
        </w:rPr>
        <w:footnoteReference w:id="11"/>
      </w:r>
      <w:r w:rsidRPr="00E552A7">
        <w:rPr>
          <w:rFonts w:hint="cs"/>
          <w:rtl/>
        </w:rPr>
        <w:t>, ובלשונו הטהור של הרב חרל"פ:</w:t>
      </w:r>
    </w:p>
    <w:p w:rsidR="003B5312" w:rsidRPr="00951D89" w:rsidRDefault="003B5312" w:rsidP="003B5312">
      <w:pPr>
        <w:autoSpaceDE w:val="0"/>
        <w:autoSpaceDN w:val="0"/>
        <w:adjustRightInd w:val="0"/>
        <w:spacing w:line="360" w:lineRule="auto"/>
        <w:jc w:val="both"/>
        <w:rPr>
          <w:sz w:val="14"/>
          <w:szCs w:val="14"/>
          <w:rtl/>
        </w:rPr>
      </w:pPr>
    </w:p>
    <w:p w:rsidR="003B5312" w:rsidRPr="009A0C61" w:rsidRDefault="003B5312" w:rsidP="003B5312">
      <w:pPr>
        <w:autoSpaceDE w:val="0"/>
        <w:autoSpaceDN w:val="0"/>
        <w:adjustRightInd w:val="0"/>
        <w:spacing w:line="360" w:lineRule="auto"/>
        <w:jc w:val="both"/>
        <w:rPr>
          <w:i/>
          <w:iCs/>
          <w:rtl/>
        </w:rPr>
      </w:pPr>
      <w:r w:rsidRPr="009A0C61">
        <w:rPr>
          <w:rFonts w:hint="cs"/>
          <w:i/>
          <w:iCs/>
          <w:rtl/>
        </w:rPr>
        <w:t xml:space="preserve">"מה שחששו חכמים על ריבוי ההבאה למלאכת המשכן היה מתוך שראו את גודל ההתפעלות של הריבוי </w:t>
      </w:r>
      <w:r w:rsidRPr="009A0C61">
        <w:rPr>
          <w:rFonts w:hint="cs"/>
          <w:b/>
          <w:bCs/>
          <w:i/>
          <w:iCs/>
          <w:rtl/>
        </w:rPr>
        <w:t>וחששו שמא נובע זה מתוך התרגשות והתפעלות חומרית</w:t>
      </w:r>
      <w:r w:rsidRPr="009A0C61">
        <w:rPr>
          <w:rFonts w:hint="cs"/>
          <w:i/>
          <w:iCs/>
          <w:rtl/>
        </w:rPr>
        <w:t>, בבחינת אש זרה אשר לא ציווה ה'... וכמו כן חטא העגל היה ע"י שדימו בנפשם שאפר להם ללכת אחרי הרגשים עצמיים, ולפיכך נדרש היה שנדבת המשכן הבאה לכפר על נפשותם תהיה כולה מצד הציווי ולא יתערב בזה שום זעזוע חומרי והתפעלותי, ולכן כשראו חכמים שמרבים העם להביא, חששו להתעוררות החומר..."</w:t>
      </w:r>
    </w:p>
    <w:p w:rsidR="003B5312" w:rsidRPr="00951D89" w:rsidRDefault="003B5312" w:rsidP="003B5312">
      <w:pPr>
        <w:autoSpaceDE w:val="0"/>
        <w:autoSpaceDN w:val="0"/>
        <w:adjustRightInd w:val="0"/>
        <w:spacing w:line="360" w:lineRule="auto"/>
        <w:jc w:val="both"/>
        <w:rPr>
          <w:sz w:val="14"/>
          <w:szCs w:val="14"/>
          <w:rtl/>
        </w:rPr>
      </w:pPr>
    </w:p>
    <w:p w:rsidR="003B5312" w:rsidRPr="00E552A7" w:rsidRDefault="003B5312" w:rsidP="003B5312">
      <w:pPr>
        <w:autoSpaceDE w:val="0"/>
        <w:autoSpaceDN w:val="0"/>
        <w:adjustRightInd w:val="0"/>
        <w:spacing w:line="360" w:lineRule="auto"/>
        <w:jc w:val="both"/>
        <w:rPr>
          <w:rtl/>
        </w:rPr>
      </w:pPr>
      <w:r w:rsidRPr="00E552A7">
        <w:rPr>
          <w:rFonts w:hint="cs"/>
          <w:rtl/>
        </w:rPr>
        <w:t>ברגע בו משה מזהה את הסכנה, מחליט הוא לבחון</w:t>
      </w:r>
      <w:r>
        <w:rPr>
          <w:rFonts w:hint="cs"/>
          <w:rtl/>
        </w:rPr>
        <w:t>;</w:t>
      </w:r>
      <w:r w:rsidRPr="00E552A7">
        <w:rPr>
          <w:rFonts w:hint="cs"/>
          <w:rtl/>
        </w:rPr>
        <w:t xml:space="preserve"> האומנם מסוגל העם לעצור את ההתלהבות בשיאה. משה מניח כי עבד ה' לא יתקשה לעצור את התרומה, ברם האדם המשועבד לרגשותיו ולצרכיו האישיים לא ישכיל לעצור את הנתינה, ובלשון הרב חרל"פ:</w:t>
      </w:r>
    </w:p>
    <w:p w:rsidR="003B5312" w:rsidRPr="009A0C61" w:rsidRDefault="003B5312" w:rsidP="003B5312">
      <w:pPr>
        <w:autoSpaceDE w:val="0"/>
        <w:autoSpaceDN w:val="0"/>
        <w:adjustRightInd w:val="0"/>
        <w:spacing w:line="360" w:lineRule="auto"/>
        <w:jc w:val="both"/>
        <w:rPr>
          <w:sz w:val="2"/>
          <w:szCs w:val="2"/>
          <w:rtl/>
        </w:rPr>
      </w:pPr>
    </w:p>
    <w:p w:rsidR="003B5312" w:rsidRPr="009A0C61" w:rsidRDefault="003B5312" w:rsidP="003B5312">
      <w:pPr>
        <w:autoSpaceDE w:val="0"/>
        <w:autoSpaceDN w:val="0"/>
        <w:adjustRightInd w:val="0"/>
        <w:spacing w:line="360" w:lineRule="auto"/>
        <w:jc w:val="both"/>
        <w:rPr>
          <w:i/>
          <w:iCs/>
          <w:rtl/>
        </w:rPr>
      </w:pPr>
      <w:r w:rsidRPr="009A0C61">
        <w:rPr>
          <w:rFonts w:hint="cs"/>
          <w:i/>
          <w:iCs/>
          <w:rtl/>
        </w:rPr>
        <w:t xml:space="preserve">"ואולם זאת הייתה ההבחנה, שתיכף שבא הציווי להפסיק את ההבאה, מיד </w:t>
      </w:r>
      <w:r w:rsidRPr="009A0C61">
        <w:rPr>
          <w:i/>
          <w:iCs/>
          <w:rtl/>
        </w:rPr>
        <w:t>–</w:t>
      </w:r>
      <w:r w:rsidRPr="009A0C61">
        <w:rPr>
          <w:rFonts w:hint="cs"/>
          <w:i/>
          <w:iCs/>
          <w:rtl/>
        </w:rPr>
        <w:t xml:space="preserve"> "ויכלא העם מהביא", וזה היה לעֵד..."</w:t>
      </w:r>
    </w:p>
    <w:p w:rsidR="003B5312" w:rsidRPr="00E552A7" w:rsidRDefault="003B5312" w:rsidP="009A0C61">
      <w:pPr>
        <w:autoSpaceDE w:val="0"/>
        <w:autoSpaceDN w:val="0"/>
        <w:adjustRightInd w:val="0"/>
        <w:spacing w:line="360" w:lineRule="auto"/>
        <w:ind w:right="-1418"/>
        <w:jc w:val="both"/>
        <w:rPr>
          <w:rtl/>
        </w:rPr>
      </w:pPr>
      <w:r w:rsidRPr="00E552A7">
        <w:rPr>
          <w:rFonts w:hint="cs"/>
          <w:rtl/>
        </w:rPr>
        <w:t xml:space="preserve">בגדולתו השכיל </w:t>
      </w:r>
      <w:r w:rsidR="009A0C61">
        <w:rPr>
          <w:rFonts w:hint="cs"/>
          <w:rtl/>
        </w:rPr>
        <w:t>עמ"י</w:t>
      </w:r>
      <w:r w:rsidRPr="00E552A7">
        <w:rPr>
          <w:rFonts w:hint="cs"/>
          <w:rtl/>
        </w:rPr>
        <w:t xml:space="preserve"> לעצ</w:t>
      </w:r>
      <w:bookmarkStart w:id="0" w:name="_GoBack"/>
      <w:bookmarkEnd w:id="0"/>
      <w:r w:rsidRPr="00E552A7">
        <w:rPr>
          <w:rFonts w:hint="cs"/>
          <w:rtl/>
        </w:rPr>
        <w:t>ור התרומה לשמע הצו האלוקי. הם עמדו במבחן</w:t>
      </w:r>
      <w:r w:rsidR="009A0C61">
        <w:rPr>
          <w:rFonts w:hint="cs"/>
          <w:rtl/>
        </w:rPr>
        <w:t xml:space="preserve"> (מה שלא עמדו בו בני אהרון כנ"ל)</w:t>
      </w:r>
      <w:r w:rsidRPr="00E552A7">
        <w:rPr>
          <w:rFonts w:hint="cs"/>
          <w:rtl/>
        </w:rPr>
        <w:t>.</w:t>
      </w:r>
    </w:p>
    <w:p w:rsidR="009A0C61" w:rsidRDefault="00B911CF" w:rsidP="00FE3556">
      <w:pPr>
        <w:spacing w:line="360" w:lineRule="auto"/>
        <w:ind w:right="-1418"/>
        <w:rPr>
          <w:rtl/>
        </w:rPr>
      </w:pPr>
      <w:r w:rsidRPr="00B911CF">
        <w:rPr>
          <w:rFonts w:hint="cs"/>
          <w:rtl/>
        </w:rPr>
        <w:t>חטא העגל נבע אף הוא ממאווייהם בני ישראל לבטא עצמם, מהצורך של בני ישראל לבטא עצמם, כעולה מלשון הכתוב: "ו</w:t>
      </w:r>
      <w:r w:rsidRPr="00B911CF">
        <w:rPr>
          <w:rFonts w:hint="eastAsia"/>
          <w:rtl/>
        </w:rPr>
        <w:t>יֹּאמְרוּ</w:t>
      </w:r>
      <w:r w:rsidRPr="00B911CF">
        <w:rPr>
          <w:rtl/>
        </w:rPr>
        <w:t xml:space="preserve"> אֵלָיו קוּם עֲשֵׂה</w:t>
      </w:r>
      <w:r w:rsidRPr="00B911CF">
        <w:rPr>
          <w:rFonts w:hint="cs"/>
          <w:rtl/>
        </w:rPr>
        <w:t xml:space="preserve"> </w:t>
      </w:r>
      <w:r w:rsidRPr="00B911CF">
        <w:rPr>
          <w:u w:val="single"/>
          <w:rtl/>
        </w:rPr>
        <w:t>לָנוּ</w:t>
      </w:r>
      <w:r w:rsidRPr="00B911CF">
        <w:rPr>
          <w:rtl/>
        </w:rPr>
        <w:t xml:space="preserve"> אֱלֹהִים אֲשֶׁר יֵלְכוּ </w:t>
      </w:r>
      <w:r w:rsidRPr="00B911CF">
        <w:rPr>
          <w:u w:val="single"/>
          <w:rtl/>
        </w:rPr>
        <w:t>לְפָנֵינוּ</w:t>
      </w:r>
      <w:r w:rsidRPr="00B911CF">
        <w:rPr>
          <w:rFonts w:hint="cs"/>
          <w:rtl/>
        </w:rPr>
        <w:t xml:space="preserve">" (שמות ל"ב, א'). וכפי שמסביר זאת הרב חרל"פ: </w:t>
      </w:r>
    </w:p>
    <w:p w:rsidR="00BD35DA" w:rsidRDefault="00B911CF" w:rsidP="009A0C61">
      <w:pPr>
        <w:spacing w:line="360" w:lineRule="auto"/>
        <w:rPr>
          <w:rFonts w:ascii="Times New Roman" w:hAnsi="Times New Roman"/>
          <w:sz w:val="24"/>
          <w:rtl/>
        </w:rPr>
      </w:pPr>
      <w:r w:rsidRPr="009A0C61">
        <w:rPr>
          <w:rFonts w:hint="cs"/>
          <w:i/>
          <w:iCs/>
          <w:rtl/>
        </w:rPr>
        <w:t xml:space="preserve">"וכמו כן חטא העגל היה על ידי שדימו בנפשם שאפשר להם ללכת אחרי הרגשים עצמיים" (שם). </w:t>
      </w:r>
    </w:p>
    <w:sectPr w:rsidR="00BD35DA" w:rsidSect="00BD35DA">
      <w:footerReference w:type="default" r:id="rId12"/>
      <w:pgSz w:w="11906" w:h="16838"/>
      <w:pgMar w:top="567" w:right="1800" w:bottom="568"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874" w:rsidRDefault="00FD2874" w:rsidP="00D94210">
      <w:pPr>
        <w:spacing w:after="0" w:line="240" w:lineRule="auto"/>
      </w:pPr>
      <w:r>
        <w:separator/>
      </w:r>
    </w:p>
  </w:endnote>
  <w:endnote w:type="continuationSeparator" w:id="0">
    <w:p w:rsidR="00FD2874" w:rsidRDefault="00FD2874" w:rsidP="00D94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David">
    <w:panose1 w:val="00000000000000000000"/>
    <w:charset w:val="B1"/>
    <w:family w:val="auto"/>
    <w:pitch w:val="variable"/>
    <w:sig w:usb0="00000801" w:usb1="00000000" w:usb2="00000000" w:usb3="00000000" w:csb0="0000002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62099446"/>
      <w:docPartObj>
        <w:docPartGallery w:val="Page Numbers (Bottom of Page)"/>
        <w:docPartUnique/>
      </w:docPartObj>
    </w:sdtPr>
    <w:sdtEndPr/>
    <w:sdtContent>
      <w:p w:rsidR="00727EEB" w:rsidRPr="002155F0" w:rsidRDefault="00727EEB">
        <w:pPr>
          <w:pStyle w:val="a9"/>
          <w:jc w:val="center"/>
          <w:rPr>
            <w:rtl/>
            <w:cs/>
          </w:rPr>
        </w:pPr>
        <w:r w:rsidRPr="002155F0">
          <w:fldChar w:fldCharType="begin"/>
        </w:r>
        <w:r w:rsidRPr="002155F0">
          <w:rPr>
            <w:rtl/>
            <w:cs/>
          </w:rPr>
          <w:instrText>PAGE   \* MERGEFORMAT</w:instrText>
        </w:r>
        <w:r w:rsidRPr="002155F0">
          <w:fldChar w:fldCharType="separate"/>
        </w:r>
        <w:r w:rsidR="00FD2874" w:rsidRPr="00FD2874">
          <w:rPr>
            <w:noProof/>
            <w:rtl/>
            <w:lang w:val="he-IL"/>
          </w:rPr>
          <w:t>1</w:t>
        </w:r>
        <w:r w:rsidRPr="002155F0">
          <w:fldChar w:fldCharType="end"/>
        </w:r>
      </w:p>
    </w:sdtContent>
  </w:sdt>
  <w:p w:rsidR="00727EEB" w:rsidRDefault="00727EE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874" w:rsidRDefault="00FD2874" w:rsidP="00D94210">
      <w:pPr>
        <w:spacing w:after="0" w:line="240" w:lineRule="auto"/>
      </w:pPr>
      <w:r>
        <w:separator/>
      </w:r>
    </w:p>
  </w:footnote>
  <w:footnote w:type="continuationSeparator" w:id="0">
    <w:p w:rsidR="00FD2874" w:rsidRDefault="00FD2874" w:rsidP="00D94210">
      <w:pPr>
        <w:spacing w:after="0" w:line="240" w:lineRule="auto"/>
      </w:pPr>
      <w:r>
        <w:continuationSeparator/>
      </w:r>
    </w:p>
  </w:footnote>
  <w:footnote w:id="1">
    <w:p w:rsidR="00BD35DA" w:rsidRDefault="00BD35DA" w:rsidP="00BD35DA">
      <w:pPr>
        <w:autoSpaceDE w:val="0"/>
        <w:autoSpaceDN w:val="0"/>
        <w:adjustRightInd w:val="0"/>
        <w:spacing w:after="0" w:line="360" w:lineRule="auto"/>
        <w:ind w:right="-567"/>
        <w:jc w:val="both"/>
      </w:pPr>
      <w:r>
        <w:rPr>
          <w:rStyle w:val="a5"/>
        </w:rPr>
        <w:footnoteRef/>
      </w:r>
      <w:r>
        <w:rPr>
          <w:rtl/>
        </w:rPr>
        <w:t xml:space="preserve"> </w:t>
      </w:r>
      <w:r w:rsidRPr="00BD35DA">
        <w:rPr>
          <w:rFonts w:ascii="Times New Roman" w:hAnsi="Times New Roman" w:hint="cs"/>
          <w:sz w:val="20"/>
          <w:szCs w:val="20"/>
          <w:rtl/>
        </w:rPr>
        <w:t>רש</w:t>
      </w:r>
      <w:r w:rsidRPr="00BD35DA">
        <w:rPr>
          <w:rFonts w:ascii="Times New Roman" w:hAnsi="Times New Roman"/>
          <w:sz w:val="20"/>
          <w:szCs w:val="20"/>
          <w:rtl/>
        </w:rPr>
        <w:t xml:space="preserve">"י </w:t>
      </w:r>
      <w:r w:rsidRPr="00BD35DA">
        <w:rPr>
          <w:rFonts w:ascii="Times New Roman" w:hAnsi="Times New Roman" w:hint="cs"/>
          <w:sz w:val="20"/>
          <w:szCs w:val="20"/>
          <w:rtl/>
        </w:rPr>
        <w:t xml:space="preserve">ד"ה </w:t>
      </w:r>
      <w:r w:rsidRPr="00BD35DA">
        <w:rPr>
          <w:rFonts w:ascii="Times New Roman" w:hAnsi="Times New Roman"/>
          <w:sz w:val="20"/>
          <w:szCs w:val="20"/>
          <w:rtl/>
        </w:rPr>
        <w:t>ממצרים לילה - והלא ביום יצאו שנאמר ממחרת הפסח יצאו בני ישראל וגו'</w:t>
      </w:r>
      <w:r w:rsidRPr="00BD35DA">
        <w:rPr>
          <w:rFonts w:ascii="Times New Roman" w:hAnsi="Times New Roman" w:hint="cs"/>
          <w:sz w:val="20"/>
          <w:szCs w:val="20"/>
          <w:rtl/>
        </w:rPr>
        <w:t xml:space="preserve">? </w:t>
      </w:r>
      <w:r w:rsidRPr="00BD35DA">
        <w:rPr>
          <w:rFonts w:ascii="Times New Roman" w:hAnsi="Times New Roman"/>
          <w:sz w:val="20"/>
          <w:szCs w:val="20"/>
          <w:rtl/>
        </w:rPr>
        <w:t>אלא לפי שבלילה נתן להם פרעה רשות לצאת שנאמר ויקרא למשה ולאהרן לילה וגו'</w:t>
      </w:r>
      <w:r w:rsidRPr="00BD35DA">
        <w:rPr>
          <w:rFonts w:ascii="Times New Roman" w:hAnsi="Times New Roman" w:hint="cs"/>
          <w:sz w:val="20"/>
          <w:szCs w:val="20"/>
          <w:rtl/>
        </w:rPr>
        <w:t xml:space="preserve"> (</w:t>
      </w:r>
      <w:r w:rsidRPr="00BD35DA">
        <w:rPr>
          <w:rFonts w:ascii="Times New Roman" w:hAnsi="Times New Roman"/>
          <w:sz w:val="20"/>
          <w:szCs w:val="20"/>
          <w:rtl/>
        </w:rPr>
        <w:t>דברים פרק טז</w:t>
      </w:r>
      <w:r w:rsidRPr="00BD35DA">
        <w:rPr>
          <w:rFonts w:ascii="Times New Roman" w:hAnsi="Times New Roman" w:hint="cs"/>
          <w:sz w:val="20"/>
          <w:szCs w:val="20"/>
          <w:rtl/>
        </w:rPr>
        <w:t>'</w:t>
      </w:r>
      <w:r w:rsidRPr="00BD35DA">
        <w:rPr>
          <w:rFonts w:ascii="Times New Roman" w:hAnsi="Times New Roman"/>
          <w:sz w:val="20"/>
          <w:szCs w:val="20"/>
          <w:rtl/>
        </w:rPr>
        <w:t xml:space="preserve"> פסוק א</w:t>
      </w:r>
      <w:r w:rsidRPr="00BD35DA">
        <w:rPr>
          <w:rFonts w:ascii="Times New Roman" w:hAnsi="Times New Roman" w:hint="cs"/>
          <w:sz w:val="20"/>
          <w:szCs w:val="20"/>
          <w:rtl/>
        </w:rPr>
        <w:t>')</w:t>
      </w:r>
    </w:p>
  </w:footnote>
  <w:footnote w:id="2">
    <w:p w:rsidR="00BD35DA" w:rsidRPr="00BD35DA" w:rsidRDefault="00BD35DA" w:rsidP="00BD35DA">
      <w:pPr>
        <w:autoSpaceDE w:val="0"/>
        <w:autoSpaceDN w:val="0"/>
        <w:adjustRightInd w:val="0"/>
        <w:spacing w:after="0" w:line="360" w:lineRule="auto"/>
        <w:jc w:val="both"/>
        <w:rPr>
          <w:rFonts w:ascii="Times New Roman" w:hAnsi="Times New Roman"/>
          <w:sz w:val="20"/>
          <w:szCs w:val="20"/>
          <w:rtl/>
        </w:rPr>
      </w:pPr>
      <w:r>
        <w:rPr>
          <w:rStyle w:val="a5"/>
        </w:rPr>
        <w:footnoteRef/>
      </w:r>
      <w:r>
        <w:rPr>
          <w:rtl/>
        </w:rPr>
        <w:t xml:space="preserve"> </w:t>
      </w:r>
      <w:r w:rsidRPr="00BD35DA">
        <w:rPr>
          <w:rFonts w:ascii="Times New Roman" w:hAnsi="Times New Roman"/>
          <w:sz w:val="20"/>
          <w:szCs w:val="20"/>
          <w:rtl/>
        </w:rPr>
        <w:t xml:space="preserve">ר' אומר הרי הוא אומר </w:t>
      </w:r>
      <w:r w:rsidRPr="00BD35DA">
        <w:rPr>
          <w:rFonts w:ascii="Times New Roman" w:hAnsi="Times New Roman" w:hint="cs"/>
          <w:sz w:val="20"/>
          <w:szCs w:val="20"/>
          <w:rtl/>
        </w:rPr>
        <w:t>"...</w:t>
      </w:r>
      <w:r w:rsidRPr="00BD35DA">
        <w:rPr>
          <w:rFonts w:ascii="Times New Roman" w:hAnsi="Times New Roman"/>
          <w:sz w:val="20"/>
          <w:szCs w:val="20"/>
          <w:rtl/>
        </w:rPr>
        <w:t>שָׁם תִּזְבַּח אֶת הַפֶּסַח בָּעָרֶב כְּבוֹא הַשֶּׁמֶשׁ מוֹעֵד צֵאתְךָ מִמִּצְרָיִם</w:t>
      </w:r>
      <w:r w:rsidRPr="00BD35DA">
        <w:rPr>
          <w:rFonts w:ascii="Times New Roman" w:hAnsi="Times New Roman" w:hint="cs"/>
          <w:sz w:val="20"/>
          <w:szCs w:val="20"/>
          <w:rtl/>
        </w:rPr>
        <w:t>"(דברים טז',ו')</w:t>
      </w:r>
      <w:r w:rsidRPr="00BD35DA">
        <w:rPr>
          <w:rFonts w:ascii="Times New Roman" w:hAnsi="Times New Roman"/>
          <w:sz w:val="20"/>
          <w:szCs w:val="20"/>
          <w:rtl/>
        </w:rPr>
        <w:t xml:space="preserve"> </w:t>
      </w:r>
      <w:r w:rsidRPr="00BD35DA">
        <w:rPr>
          <w:rFonts w:ascii="Times New Roman" w:hAnsi="Times New Roman" w:hint="cs"/>
          <w:sz w:val="20"/>
          <w:szCs w:val="20"/>
          <w:rtl/>
        </w:rPr>
        <w:t xml:space="preserve">- </w:t>
      </w:r>
      <w:r w:rsidRPr="00BD35DA">
        <w:rPr>
          <w:rFonts w:ascii="Times New Roman" w:hAnsi="Times New Roman"/>
          <w:sz w:val="20"/>
          <w:szCs w:val="20"/>
          <w:rtl/>
        </w:rPr>
        <w:t xml:space="preserve"> שומע אני כשמועו ת"ל מועד צאתך ממצרים אימתי יצאו אלו ממצרים </w:t>
      </w:r>
      <w:r w:rsidRPr="00BD35DA">
        <w:rPr>
          <w:rFonts w:ascii="Times New Roman" w:hAnsi="Times New Roman"/>
          <w:b/>
          <w:bCs/>
          <w:sz w:val="20"/>
          <w:szCs w:val="20"/>
          <w:rtl/>
        </w:rPr>
        <w:t>משש שעות ולמעלה</w:t>
      </w:r>
      <w:r w:rsidRPr="00BD35DA">
        <w:rPr>
          <w:rFonts w:ascii="Times New Roman" w:hAnsi="Times New Roman"/>
          <w:sz w:val="20"/>
          <w:szCs w:val="20"/>
          <w:rtl/>
        </w:rPr>
        <w:t xml:space="preserve"> וכן הוא אומר (שמות י"ב) ויהי </w:t>
      </w:r>
      <w:r w:rsidRPr="00BD35DA">
        <w:rPr>
          <w:rFonts w:ascii="Times New Roman" w:hAnsi="Times New Roman"/>
          <w:b/>
          <w:bCs/>
          <w:sz w:val="20"/>
          <w:szCs w:val="20"/>
          <w:rtl/>
        </w:rPr>
        <w:t>בעצם היום הזה</w:t>
      </w:r>
      <w:r w:rsidRPr="00BD35DA">
        <w:rPr>
          <w:rFonts w:ascii="Times New Roman" w:hAnsi="Times New Roman"/>
          <w:sz w:val="20"/>
          <w:szCs w:val="20"/>
          <w:rtl/>
        </w:rPr>
        <w:t xml:space="preserve"> יצאו וגו'</w:t>
      </w:r>
      <w:r>
        <w:rPr>
          <w:rFonts w:ascii="Times New Roman" w:hAnsi="Times New Roman" w:hint="cs"/>
          <w:sz w:val="20"/>
          <w:szCs w:val="20"/>
          <w:rtl/>
        </w:rPr>
        <w:t>(</w:t>
      </w:r>
      <w:r w:rsidRPr="00BD35DA">
        <w:rPr>
          <w:rFonts w:ascii="Times New Roman" w:hAnsi="Times New Roman"/>
          <w:sz w:val="20"/>
          <w:szCs w:val="20"/>
          <w:rtl/>
        </w:rPr>
        <w:t>מכילתא פרשת בא פרשה ה</w:t>
      </w:r>
      <w:r w:rsidRPr="00BD35DA">
        <w:rPr>
          <w:rFonts w:ascii="Times New Roman" w:hAnsi="Times New Roman" w:hint="cs"/>
          <w:sz w:val="20"/>
          <w:szCs w:val="20"/>
          <w:rtl/>
        </w:rPr>
        <w:t>'</w:t>
      </w:r>
      <w:r>
        <w:rPr>
          <w:rFonts w:ascii="Times New Roman" w:hAnsi="Times New Roman" w:hint="cs"/>
          <w:sz w:val="20"/>
          <w:szCs w:val="20"/>
          <w:rtl/>
        </w:rPr>
        <w:t>)</w:t>
      </w:r>
    </w:p>
    <w:p w:rsidR="00BD35DA" w:rsidRDefault="00BD35DA">
      <w:pPr>
        <w:pStyle w:val="a3"/>
      </w:pPr>
    </w:p>
  </w:footnote>
  <w:footnote w:id="3">
    <w:p w:rsidR="00107A51" w:rsidRPr="00107A51" w:rsidRDefault="00107A51" w:rsidP="00107A51">
      <w:pPr>
        <w:autoSpaceDE w:val="0"/>
        <w:autoSpaceDN w:val="0"/>
        <w:adjustRightInd w:val="0"/>
        <w:spacing w:after="0"/>
        <w:ind w:right="-851"/>
        <w:jc w:val="both"/>
        <w:rPr>
          <w:sz w:val="20"/>
          <w:szCs w:val="20"/>
          <w:rtl/>
        </w:rPr>
      </w:pPr>
      <w:r w:rsidRPr="00107A51">
        <w:rPr>
          <w:rStyle w:val="a5"/>
          <w:sz w:val="20"/>
          <w:szCs w:val="20"/>
        </w:rPr>
        <w:footnoteRef/>
      </w:r>
      <w:r w:rsidRPr="00107A51">
        <w:rPr>
          <w:sz w:val="20"/>
          <w:szCs w:val="20"/>
          <w:rtl/>
        </w:rPr>
        <w:t xml:space="preserve"> </w:t>
      </w:r>
      <w:r>
        <w:rPr>
          <w:rFonts w:ascii="Times New Roman" w:hAnsi="Times New Roman" w:hint="cs"/>
          <w:sz w:val="20"/>
          <w:szCs w:val="20"/>
          <w:rtl/>
        </w:rPr>
        <w:t>"</w:t>
      </w:r>
      <w:r w:rsidRPr="00107A51">
        <w:rPr>
          <w:rFonts w:ascii="Times New Roman" w:hAnsi="Times New Roman"/>
          <w:sz w:val="20"/>
          <w:szCs w:val="20"/>
          <w:rtl/>
        </w:rPr>
        <w:t>וַיְהִי בַּיּוֹם הַשִּׁשִּׁי לָקְטוּ לֶחֶם מִשְׁנֶה שְׁנֵי הָעֹמֶר לָאֶחָד וַיָּבֹאוּ כָּל נְשִׂיאֵי הָעֵדָה וַיַּגִּידוּ לְמשֶׁה</w:t>
      </w:r>
      <w:r>
        <w:rPr>
          <w:rFonts w:ascii="Times New Roman" w:hAnsi="Times New Roman" w:hint="cs"/>
          <w:sz w:val="20"/>
          <w:szCs w:val="20"/>
          <w:rtl/>
        </w:rPr>
        <w:t>"</w:t>
      </w:r>
      <w:r w:rsidRPr="00107A51">
        <w:rPr>
          <w:rFonts w:ascii="Times New Roman" w:hAnsi="Times New Roman"/>
          <w:sz w:val="20"/>
          <w:szCs w:val="20"/>
          <w:rtl/>
        </w:rPr>
        <w:t>(ספר שמות פרק טז</w:t>
      </w:r>
      <w:r>
        <w:rPr>
          <w:rFonts w:ascii="Times New Roman" w:hAnsi="Times New Roman" w:hint="cs"/>
          <w:sz w:val="20"/>
          <w:szCs w:val="20"/>
          <w:rtl/>
        </w:rPr>
        <w:t>' פסוק כב')</w:t>
      </w:r>
      <w:r w:rsidRPr="00107A51">
        <w:rPr>
          <w:rFonts w:ascii="Times New Roman" w:hAnsi="Times New Roman"/>
          <w:sz w:val="20"/>
          <w:szCs w:val="20"/>
          <w:rtl/>
        </w:rPr>
        <w:t xml:space="preserve"> </w:t>
      </w:r>
    </w:p>
    <w:p w:rsidR="00107A51" w:rsidRPr="00107A51" w:rsidRDefault="00107A51" w:rsidP="00107A51">
      <w:pPr>
        <w:ind w:right="-993"/>
        <w:rPr>
          <w:sz w:val="20"/>
          <w:szCs w:val="20"/>
        </w:rPr>
      </w:pPr>
      <w:r w:rsidRPr="00107A51">
        <w:rPr>
          <w:rFonts w:hint="cs"/>
          <w:sz w:val="20"/>
          <w:szCs w:val="20"/>
          <w:rtl/>
        </w:rPr>
        <w:t>רבינו בחיי שמות פרק טז' פסוק א' -</w:t>
      </w:r>
      <w:r>
        <w:rPr>
          <w:rFonts w:hint="cs"/>
          <w:b/>
          <w:bCs/>
          <w:sz w:val="20"/>
          <w:szCs w:val="20"/>
          <w:rtl/>
        </w:rPr>
        <w:t xml:space="preserve"> </w:t>
      </w:r>
      <w:r w:rsidRPr="00107A51">
        <w:rPr>
          <w:sz w:val="20"/>
          <w:szCs w:val="20"/>
          <w:rtl/>
        </w:rPr>
        <w:t>בחמשה עשר יום לחודש השני</w:t>
      </w:r>
      <w:r w:rsidRPr="00107A51">
        <w:rPr>
          <w:rFonts w:hint="cs"/>
          <w:sz w:val="20"/>
          <w:szCs w:val="20"/>
          <w:rtl/>
        </w:rPr>
        <w:t xml:space="preserve"> -</w:t>
      </w:r>
      <w:r>
        <w:rPr>
          <w:rFonts w:hint="cs"/>
          <w:b/>
          <w:bCs/>
          <w:sz w:val="20"/>
          <w:szCs w:val="20"/>
          <w:rtl/>
        </w:rPr>
        <w:t xml:space="preserve"> </w:t>
      </w:r>
      <w:r w:rsidRPr="00107A51">
        <w:rPr>
          <w:sz w:val="20"/>
          <w:szCs w:val="20"/>
        </w:rPr>
        <w:t> </w:t>
      </w:r>
      <w:r w:rsidRPr="00107A51">
        <w:rPr>
          <w:sz w:val="20"/>
          <w:szCs w:val="20"/>
          <w:rtl/>
        </w:rPr>
        <w:t>הוא ח</w:t>
      </w:r>
      <w:r>
        <w:rPr>
          <w:rFonts w:hint="cs"/>
          <w:sz w:val="20"/>
          <w:szCs w:val="20"/>
          <w:rtl/>
        </w:rPr>
        <w:t>ו</w:t>
      </w:r>
      <w:r w:rsidRPr="00107A51">
        <w:rPr>
          <w:sz w:val="20"/>
          <w:szCs w:val="20"/>
          <w:rtl/>
        </w:rPr>
        <w:t xml:space="preserve">דש אייר והספיק להם הבצק שהוציאו ממצרים חדש אחד שלם מט"ו בניסן עד ט"ו באייר וליל ט"ז אכלו ממנו </w:t>
      </w:r>
      <w:r w:rsidRPr="00107A51">
        <w:rPr>
          <w:b/>
          <w:bCs/>
          <w:sz w:val="20"/>
          <w:szCs w:val="20"/>
          <w:rtl/>
        </w:rPr>
        <w:t>וביום ט"ז באייר ירד המן</w:t>
      </w:r>
      <w:r w:rsidRPr="00107A51">
        <w:rPr>
          <w:sz w:val="20"/>
          <w:szCs w:val="20"/>
          <w:rtl/>
        </w:rPr>
        <w:t xml:space="preserve"> ואכלו ממנו ויום ט"ז באייר של אותה שנה חל באחד בשבת וזהו שכתוב (שמות טז) </w:t>
      </w:r>
      <w:r>
        <w:rPr>
          <w:rFonts w:hint="cs"/>
          <w:sz w:val="20"/>
          <w:szCs w:val="20"/>
          <w:rtl/>
        </w:rPr>
        <w:t>"</w:t>
      </w:r>
      <w:r w:rsidRPr="00107A51">
        <w:rPr>
          <w:sz w:val="20"/>
          <w:szCs w:val="20"/>
          <w:rtl/>
        </w:rPr>
        <w:t>ויהי ביום הששי לקטו לחם משנה</w:t>
      </w:r>
      <w:r>
        <w:rPr>
          <w:rFonts w:hint="cs"/>
          <w:sz w:val="20"/>
          <w:szCs w:val="20"/>
          <w:rtl/>
        </w:rPr>
        <w:t xml:space="preserve">" </w:t>
      </w:r>
      <w:r w:rsidRPr="00107A51">
        <w:rPr>
          <w:rFonts w:hint="cs"/>
          <w:b/>
          <w:bCs/>
          <w:sz w:val="20"/>
          <w:szCs w:val="20"/>
          <w:rtl/>
        </w:rPr>
        <w:t>-</w:t>
      </w:r>
      <w:r w:rsidRPr="00107A51">
        <w:rPr>
          <w:b/>
          <w:bCs/>
          <w:sz w:val="20"/>
          <w:szCs w:val="20"/>
          <w:rtl/>
        </w:rPr>
        <w:t xml:space="preserve"> יום ששי לימות השבוע היה ויום ששי לירידת המן</w:t>
      </w:r>
      <w:r w:rsidRPr="00107A51">
        <w:rPr>
          <w:sz w:val="20"/>
          <w:szCs w:val="20"/>
        </w:rPr>
        <w:t>.</w:t>
      </w:r>
    </w:p>
  </w:footnote>
  <w:footnote w:id="4">
    <w:p w:rsidR="00107A51" w:rsidRDefault="00107A51" w:rsidP="00CD559A">
      <w:pPr>
        <w:spacing w:line="360" w:lineRule="auto"/>
        <w:rPr>
          <w:rtl/>
        </w:rPr>
      </w:pPr>
      <w:r>
        <w:rPr>
          <w:sz w:val="18"/>
          <w:szCs w:val="20"/>
        </w:rPr>
        <w:t xml:space="preserve"> </w:t>
      </w:r>
      <w:r>
        <w:rPr>
          <w:rStyle w:val="a5"/>
        </w:rPr>
        <w:footnoteRef/>
      </w:r>
      <w:r w:rsidRPr="00107A51">
        <w:rPr>
          <w:sz w:val="18"/>
          <w:szCs w:val="20"/>
          <w:rtl/>
        </w:rPr>
        <w:t>שיחות הרב נבנצל, ספר שמות, עמ' תל"ב</w:t>
      </w:r>
      <w:r>
        <w:rPr>
          <w:rFonts w:hint="cs"/>
          <w:sz w:val="18"/>
          <w:szCs w:val="20"/>
          <w:rtl/>
        </w:rPr>
        <w:t>.</w:t>
      </w:r>
    </w:p>
  </w:footnote>
  <w:footnote w:id="5">
    <w:p w:rsidR="00CD559A" w:rsidRPr="00CD559A" w:rsidRDefault="00CD559A" w:rsidP="00CD559A">
      <w:pPr>
        <w:pStyle w:val="a3"/>
        <w:rPr>
          <w:rFonts w:cs="David"/>
          <w:rtl/>
        </w:rPr>
      </w:pPr>
      <w:r>
        <w:rPr>
          <w:rStyle w:val="a5"/>
        </w:rPr>
        <w:footnoteRef/>
      </w:r>
      <w:r>
        <w:rPr>
          <w:rtl/>
        </w:rPr>
        <w:t xml:space="preserve"> </w:t>
      </w:r>
      <w:r w:rsidRPr="00CD559A">
        <w:rPr>
          <w:rFonts w:cs="David" w:hint="cs"/>
          <w:rtl/>
        </w:rPr>
        <w:t>אמר</w:t>
      </w:r>
      <w:r w:rsidRPr="00CD559A">
        <w:rPr>
          <w:rFonts w:cs="David"/>
          <w:rtl/>
        </w:rPr>
        <w:t xml:space="preserve"> רבא דכולי עלמא בראש חדש אתו למדבר סיני כתיב הכא </w:t>
      </w:r>
      <w:r>
        <w:rPr>
          <w:rFonts w:cs="David" w:hint="cs"/>
          <w:rtl/>
        </w:rPr>
        <w:t>"</w:t>
      </w:r>
      <w:r w:rsidRPr="00CD559A">
        <w:rPr>
          <w:rFonts w:cs="David"/>
          <w:rtl/>
        </w:rPr>
        <w:t>ביום הזה באו מדבר סיני</w:t>
      </w:r>
      <w:r>
        <w:rPr>
          <w:rFonts w:cs="David" w:hint="cs"/>
          <w:rtl/>
        </w:rPr>
        <w:t>"</w:t>
      </w:r>
      <w:r w:rsidRPr="00CD559A">
        <w:rPr>
          <w:rFonts w:cs="David"/>
          <w:rtl/>
        </w:rPr>
        <w:t xml:space="preserve"> וכתיב התם </w:t>
      </w:r>
      <w:r>
        <w:rPr>
          <w:rFonts w:cs="David" w:hint="cs"/>
          <w:rtl/>
        </w:rPr>
        <w:t>"</w:t>
      </w:r>
      <w:r w:rsidRPr="00CD559A">
        <w:rPr>
          <w:rFonts w:cs="David"/>
          <w:rtl/>
        </w:rPr>
        <w:t>החדש הזה לכם ראש חדשים</w:t>
      </w:r>
      <w:r>
        <w:rPr>
          <w:rFonts w:cs="David" w:hint="cs"/>
          <w:rtl/>
        </w:rPr>
        <w:t>" -</w:t>
      </w:r>
      <w:r w:rsidRPr="00CD559A">
        <w:rPr>
          <w:rFonts w:cs="David"/>
          <w:rtl/>
        </w:rPr>
        <w:t xml:space="preserve"> מה להלן ראש חדש אף כאן ראש חדש(תלמוד בבלי מסכת שבת דף פו</w:t>
      </w:r>
      <w:r>
        <w:rPr>
          <w:rFonts w:cs="David" w:hint="cs"/>
          <w:rtl/>
        </w:rPr>
        <w:t>' ע"</w:t>
      </w:r>
      <w:r>
        <w:rPr>
          <w:rFonts w:cs="David"/>
          <w:rtl/>
        </w:rPr>
        <w:t>ב</w:t>
      </w:r>
      <w:r>
        <w:rPr>
          <w:rFonts w:cs="David" w:hint="cs"/>
          <w:rtl/>
        </w:rPr>
        <w:t>)</w:t>
      </w:r>
    </w:p>
    <w:p w:rsidR="00CD559A" w:rsidRDefault="00CD559A" w:rsidP="00CD559A">
      <w:pPr>
        <w:pStyle w:val="a3"/>
      </w:pPr>
    </w:p>
  </w:footnote>
  <w:footnote w:id="6">
    <w:p w:rsidR="00272A89" w:rsidRDefault="00272A89" w:rsidP="00BE5A72">
      <w:pPr>
        <w:pStyle w:val="a3"/>
        <w:spacing w:line="276" w:lineRule="auto"/>
      </w:pPr>
      <w:r>
        <w:rPr>
          <w:rStyle w:val="a5"/>
        </w:rPr>
        <w:footnoteRef/>
      </w:r>
      <w:r>
        <w:rPr>
          <w:rtl/>
        </w:rPr>
        <w:t xml:space="preserve"> </w:t>
      </w:r>
      <w:r w:rsidRPr="00272A89">
        <w:rPr>
          <w:rFonts w:cs="David" w:hint="cs"/>
          <w:rtl/>
        </w:rPr>
        <w:t>רש</w:t>
      </w:r>
      <w:r w:rsidRPr="00272A89">
        <w:rPr>
          <w:rFonts w:cs="David"/>
          <w:rtl/>
        </w:rPr>
        <w:t>"י על שמות פרק כח</w:t>
      </w:r>
      <w:r w:rsidRPr="00272A89">
        <w:rPr>
          <w:rFonts w:cs="David" w:hint="cs"/>
          <w:rtl/>
        </w:rPr>
        <w:t>'</w:t>
      </w:r>
      <w:r w:rsidRPr="00272A89">
        <w:rPr>
          <w:rFonts w:cs="David"/>
          <w:rtl/>
        </w:rPr>
        <w:t xml:space="preserve"> פסוק יד</w:t>
      </w:r>
      <w:r w:rsidRPr="00272A89">
        <w:rPr>
          <w:rFonts w:cs="David" w:hint="cs"/>
          <w:rtl/>
        </w:rPr>
        <w:t>'</w:t>
      </w:r>
      <w:r>
        <w:rPr>
          <w:rFonts w:cs="David" w:hint="cs"/>
          <w:rtl/>
        </w:rPr>
        <w:t xml:space="preserve"> </w:t>
      </w:r>
      <w:r w:rsidRPr="00272A89">
        <w:rPr>
          <w:rFonts w:cs="David" w:hint="cs"/>
          <w:rtl/>
        </w:rPr>
        <w:t xml:space="preserve">ד"ה </w:t>
      </w:r>
      <w:r w:rsidRPr="00272A89">
        <w:rPr>
          <w:rFonts w:cs="David"/>
          <w:rtl/>
        </w:rPr>
        <w:t xml:space="preserve">ונתתה את שרשרות - של עבותות העשויות מעשה עבות על משבצות הללו ולא זה הוא מקום </w:t>
      </w:r>
      <w:r w:rsidRPr="00272A89">
        <w:rPr>
          <w:rFonts w:cs="David" w:hint="cs"/>
          <w:rtl/>
        </w:rPr>
        <w:t xml:space="preserve">(פרשת תצווה) </w:t>
      </w:r>
      <w:r w:rsidRPr="00272A89">
        <w:rPr>
          <w:rFonts w:cs="David"/>
          <w:rtl/>
        </w:rPr>
        <w:t>צוואת עשייתן של שרשרות ולא צוואת קביעותן ואין תעשה האמור כאן לשון צווי ואין ונתתה האמור כאן לשון צווי אלא לשון עתיד כי בפרשת החשן</w:t>
      </w:r>
      <w:r w:rsidRPr="00272A89">
        <w:rPr>
          <w:rFonts w:cs="David" w:hint="cs"/>
          <w:rtl/>
        </w:rPr>
        <w:t xml:space="preserve"> (פרשת פיקודי)</w:t>
      </w:r>
      <w:r w:rsidRPr="00272A89">
        <w:rPr>
          <w:rFonts w:cs="David"/>
          <w:rtl/>
        </w:rPr>
        <w:t xml:space="preserve"> חוזר ומצוהו על עשייתן ועל קב</w:t>
      </w:r>
      <w:r w:rsidRPr="00272A89">
        <w:rPr>
          <w:rFonts w:cs="David" w:hint="cs"/>
          <w:rtl/>
        </w:rPr>
        <w:t>יעותן</w:t>
      </w:r>
      <w:r w:rsidRPr="00272A89">
        <w:rPr>
          <w:rFonts w:cs="David"/>
          <w:rtl/>
        </w:rPr>
        <w:t xml:space="preserve"> ולא נכתב כאן אלא להודיעך מקצת צורך המשבצות שצ</w:t>
      </w:r>
      <w:r w:rsidRPr="00272A89">
        <w:rPr>
          <w:rFonts w:cs="David" w:hint="cs"/>
          <w:rtl/>
        </w:rPr>
        <w:t>יו</w:t>
      </w:r>
      <w:r w:rsidRPr="00272A89">
        <w:rPr>
          <w:rFonts w:cs="David"/>
          <w:rtl/>
        </w:rPr>
        <w:t>וה לעשות עם האפוד וכ' לך זאת לו' לך המשבצות הללו יוזקקו לך לכשתעשה שרשרות מגבלות על הח</w:t>
      </w:r>
      <w:r w:rsidRPr="00272A89">
        <w:rPr>
          <w:rFonts w:cs="David" w:hint="cs"/>
          <w:rtl/>
        </w:rPr>
        <w:t>ו</w:t>
      </w:r>
      <w:r w:rsidRPr="00272A89">
        <w:rPr>
          <w:rFonts w:cs="David"/>
          <w:rtl/>
        </w:rPr>
        <w:t>שן תתנם על המשבצות הללו:</w:t>
      </w:r>
    </w:p>
  </w:footnote>
  <w:footnote w:id="7">
    <w:p w:rsidR="00BE5A72" w:rsidRPr="00BE5A72" w:rsidRDefault="00BE5A72" w:rsidP="00BE5A72">
      <w:pPr>
        <w:pStyle w:val="a3"/>
        <w:spacing w:line="276" w:lineRule="auto"/>
        <w:ind w:right="-993"/>
        <w:rPr>
          <w:rFonts w:cs="David"/>
          <w:b/>
          <w:bCs/>
          <w:rtl/>
        </w:rPr>
      </w:pPr>
      <w:r>
        <w:rPr>
          <w:rStyle w:val="a5"/>
        </w:rPr>
        <w:footnoteRef/>
      </w:r>
      <w:r>
        <w:rPr>
          <w:rtl/>
        </w:rPr>
        <w:t xml:space="preserve"> </w:t>
      </w:r>
      <w:r w:rsidRPr="00BE5A72">
        <w:rPr>
          <w:rFonts w:cs="David"/>
          <w:rtl/>
        </w:rPr>
        <w:t>רש"י על שמות פרק לא</w:t>
      </w:r>
      <w:r w:rsidRPr="00BE5A72">
        <w:rPr>
          <w:rFonts w:cs="David" w:hint="cs"/>
          <w:rtl/>
        </w:rPr>
        <w:t>'</w:t>
      </w:r>
      <w:r w:rsidRPr="00BE5A72">
        <w:rPr>
          <w:rFonts w:cs="David"/>
          <w:rtl/>
        </w:rPr>
        <w:t xml:space="preserve"> פסוק יח</w:t>
      </w:r>
      <w:r w:rsidRPr="00BE5A72">
        <w:rPr>
          <w:rFonts w:cs="David" w:hint="cs"/>
          <w:rtl/>
        </w:rPr>
        <w:t>'</w:t>
      </w:r>
      <w:r w:rsidRPr="00BE5A72">
        <w:rPr>
          <w:rFonts w:cs="David"/>
          <w:rtl/>
        </w:rPr>
        <w:t xml:space="preserve"> </w:t>
      </w:r>
      <w:r w:rsidRPr="00BE5A72">
        <w:rPr>
          <w:rFonts w:cs="David" w:hint="cs"/>
          <w:rtl/>
        </w:rPr>
        <w:t>ד"ה</w:t>
      </w:r>
      <w:r w:rsidRPr="00BE5A72">
        <w:rPr>
          <w:rFonts w:cs="David" w:hint="cs"/>
          <w:b/>
          <w:bCs/>
          <w:i/>
          <w:iCs/>
          <w:rtl/>
        </w:rPr>
        <w:t xml:space="preserve"> </w:t>
      </w:r>
      <w:r w:rsidRPr="00BE5A72">
        <w:rPr>
          <w:rFonts w:cs="David"/>
          <w:rtl/>
        </w:rPr>
        <w:t xml:space="preserve">ויתן אל משה וגו' - אין מוקדם ומאוחר בתורה מעשה העגל קודם לציווי מלאכת המשכן ימים רבים היה שהרי בי"ז בתמוז נשתברו הלוחות וביום הכפורים נתרצה הקב"ה לישראל ולמחרת התחילו בנדבת המשכן והוקם באחד בניסן </w:t>
      </w:r>
      <w:r w:rsidRPr="00BE5A72">
        <w:rPr>
          <w:rFonts w:cs="David" w:hint="cs"/>
          <w:rtl/>
        </w:rPr>
        <w:t>[</w:t>
      </w:r>
      <w:r w:rsidRPr="00BE5A72">
        <w:rPr>
          <w:rFonts w:cs="David"/>
          <w:rtl/>
        </w:rPr>
        <w:t>צ"ע טובא דלמא הכל כסדר וציווי הקב"</w:t>
      </w:r>
      <w:r w:rsidRPr="00BE5A72">
        <w:rPr>
          <w:rFonts w:cs="David" w:hint="cs"/>
          <w:rtl/>
        </w:rPr>
        <w:t>ה</w:t>
      </w:r>
      <w:r w:rsidRPr="00BE5A72">
        <w:rPr>
          <w:rFonts w:cs="David"/>
          <w:rtl/>
        </w:rPr>
        <w:t xml:space="preserve"> למשה היה בארבעים ימים הראשונים טרם עשותם העגל</w:t>
      </w:r>
      <w:r w:rsidRPr="00BE5A72">
        <w:rPr>
          <w:rFonts w:cs="David" w:hint="cs"/>
          <w:rtl/>
        </w:rPr>
        <w:t xml:space="preserve"> (עיין בספר שמות פרק כה' פס' ט',מ')</w:t>
      </w:r>
      <w:r w:rsidRPr="00BE5A72">
        <w:rPr>
          <w:rFonts w:cs="David"/>
          <w:rtl/>
        </w:rPr>
        <w:t xml:space="preserve"> וקודם רדתו מההר עשו את העגל ומשה לא הגיד לישראל ציווי המשכן עד למחרת יום הכפורים שהיו ישראל מרוצים להקב"ה. וכן הוא בהדיא ב</w:t>
      </w:r>
      <w:r w:rsidRPr="00BE5A72">
        <w:rPr>
          <w:rFonts w:cs="David"/>
          <w:b/>
          <w:bCs/>
          <w:rtl/>
        </w:rPr>
        <w:t>זוהר</w:t>
      </w:r>
      <w:r w:rsidRPr="00BE5A72">
        <w:rPr>
          <w:rFonts w:cs="David"/>
          <w:rtl/>
        </w:rPr>
        <w:t xml:space="preserve"> ויקהל אשר על כן בציווי הקב"ה כתיב מאת כל איש דהיינו גם ערב רב כמו שדרשו רבותינו ז"ל איש איש מלמד וכו'. ומשה בציווי אמר לישראל קחו מאתכם דייקא ולא מערב רב לפי שהם גרמו בנזקים וק"ל):</w:t>
      </w:r>
    </w:p>
    <w:p w:rsidR="00BE5A72" w:rsidRDefault="00BE5A72" w:rsidP="00BE5A72">
      <w:pPr>
        <w:pStyle w:val="a3"/>
        <w:spacing w:line="276" w:lineRule="auto"/>
        <w:rPr>
          <w:rtl/>
        </w:rPr>
      </w:pPr>
    </w:p>
  </w:footnote>
  <w:footnote w:id="8">
    <w:p w:rsidR="009D152E" w:rsidRDefault="009D152E" w:rsidP="009D152E">
      <w:pPr>
        <w:pStyle w:val="a3"/>
        <w:ind w:right="-284"/>
        <w:rPr>
          <w:szCs w:val="24"/>
          <w:rtl/>
        </w:rPr>
      </w:pPr>
      <w:r>
        <w:rPr>
          <w:rStyle w:val="a5"/>
        </w:rPr>
        <w:footnoteRef/>
      </w:r>
      <w:r>
        <w:rPr>
          <w:rtl/>
        </w:rPr>
        <w:t xml:space="preserve"> </w:t>
      </w:r>
      <w:r w:rsidRPr="009D152E">
        <w:rPr>
          <w:rFonts w:cs="David"/>
          <w:rtl/>
        </w:rPr>
        <w:t>ונתנו אש - (חולין פא) אע"פ שהאש יורדת מן השמים מצו</w:t>
      </w:r>
      <w:r w:rsidRPr="009D152E">
        <w:rPr>
          <w:rFonts w:cs="David" w:hint="cs"/>
          <w:rtl/>
        </w:rPr>
        <w:t>ו</w:t>
      </w:r>
      <w:r w:rsidRPr="009D152E">
        <w:rPr>
          <w:rFonts w:cs="David"/>
          <w:rtl/>
        </w:rPr>
        <w:t>ה להביא מן ההדיוט</w:t>
      </w:r>
      <w:r w:rsidRPr="009D152E">
        <w:rPr>
          <w:rFonts w:cs="David" w:hint="cs"/>
          <w:rtl/>
        </w:rPr>
        <w:t xml:space="preserve"> (רש</w:t>
      </w:r>
      <w:r w:rsidRPr="009D152E">
        <w:rPr>
          <w:rFonts w:cs="David"/>
          <w:rtl/>
        </w:rPr>
        <w:t>"י על ויקרא פרק א</w:t>
      </w:r>
      <w:r w:rsidRPr="009D152E">
        <w:rPr>
          <w:rFonts w:cs="David" w:hint="cs"/>
          <w:rtl/>
        </w:rPr>
        <w:t>'</w:t>
      </w:r>
      <w:r w:rsidRPr="009D152E">
        <w:rPr>
          <w:rFonts w:cs="David"/>
          <w:rtl/>
        </w:rPr>
        <w:t xml:space="preserve"> פסוק ז</w:t>
      </w:r>
      <w:r w:rsidRPr="009D152E">
        <w:rPr>
          <w:rFonts w:cs="David" w:hint="cs"/>
          <w:szCs w:val="24"/>
          <w:rtl/>
        </w:rPr>
        <w:t>')</w:t>
      </w:r>
    </w:p>
    <w:p w:rsidR="009D152E" w:rsidRPr="00992FE0" w:rsidRDefault="009D152E" w:rsidP="009D152E">
      <w:pPr>
        <w:pStyle w:val="a3"/>
        <w:rPr>
          <w:sz w:val="12"/>
          <w:szCs w:val="12"/>
        </w:rPr>
      </w:pPr>
    </w:p>
  </w:footnote>
  <w:footnote w:id="9">
    <w:p w:rsidR="009D152E" w:rsidRPr="00992FE0" w:rsidRDefault="009D152E" w:rsidP="009D152E">
      <w:pPr>
        <w:pStyle w:val="a3"/>
        <w:rPr>
          <w:rFonts w:cs="David"/>
          <w:rtl/>
        </w:rPr>
      </w:pPr>
      <w:r>
        <w:rPr>
          <w:rStyle w:val="a5"/>
        </w:rPr>
        <w:footnoteRef/>
      </w:r>
      <w:r>
        <w:rPr>
          <w:rtl/>
        </w:rPr>
        <w:t xml:space="preserve"> </w:t>
      </w:r>
      <w:r w:rsidRPr="00992FE0">
        <w:rPr>
          <w:rFonts w:cs="David" w:hint="cs"/>
          <w:rtl/>
        </w:rPr>
        <w:t xml:space="preserve">פרק לט' פסוקים א',ה', כא', כו', כט', לא', מג' ופרק מ' פסוקים יט', כא', כג', כה', כז',כט', לב'. </w:t>
      </w:r>
      <w:r w:rsidRPr="00992FE0">
        <w:rPr>
          <w:rFonts w:cs="David" w:hint="cs"/>
          <w:rtl/>
        </w:rPr>
        <w:tab/>
      </w:r>
    </w:p>
    <w:p w:rsidR="009D152E" w:rsidRDefault="009D152E" w:rsidP="009D152E">
      <w:pPr>
        <w:pStyle w:val="a3"/>
      </w:pPr>
    </w:p>
  </w:footnote>
  <w:footnote w:id="10">
    <w:p w:rsidR="001849BA" w:rsidRDefault="001849BA" w:rsidP="001849BA">
      <w:pPr>
        <w:pStyle w:val="a3"/>
        <w:ind w:right="-426"/>
      </w:pPr>
      <w:r>
        <w:rPr>
          <w:rStyle w:val="a5"/>
        </w:rPr>
        <w:footnoteRef/>
      </w:r>
      <w:r>
        <w:rPr>
          <w:rtl/>
        </w:rPr>
        <w:t xml:space="preserve"> </w:t>
      </w:r>
      <w:r w:rsidRPr="001849BA">
        <w:rPr>
          <w:rFonts w:cs="David" w:hint="cs"/>
          <w:rtl/>
        </w:rPr>
        <w:t xml:space="preserve">לפי </w:t>
      </w:r>
      <w:r w:rsidRPr="001849BA">
        <w:rPr>
          <w:rFonts w:cs="David"/>
          <w:b/>
          <w:bCs/>
          <w:rtl/>
        </w:rPr>
        <w:t>ה</w:t>
      </w:r>
      <w:r w:rsidRPr="001849BA">
        <w:rPr>
          <w:rFonts w:cs="David" w:hint="cs"/>
          <w:b/>
          <w:bCs/>
          <w:rtl/>
        </w:rPr>
        <w:t>גר"א</w:t>
      </w:r>
      <w:r w:rsidRPr="001849BA">
        <w:rPr>
          <w:rFonts w:cs="David" w:hint="cs"/>
          <w:rtl/>
        </w:rPr>
        <w:t xml:space="preserve"> (בפירושו על שיר השירים פרק א' פסוק ד') ב-יא' בתשרי משה מצווה את ישראל על מלאכת המשכן, כאשר </w:t>
      </w:r>
      <w:r>
        <w:rPr>
          <w:rFonts w:cs="David" w:hint="cs"/>
          <w:rtl/>
        </w:rPr>
        <w:t xml:space="preserve"> </w:t>
      </w:r>
      <w:r w:rsidRPr="001849BA">
        <w:rPr>
          <w:rFonts w:cs="David" w:hint="cs"/>
          <w:rtl/>
        </w:rPr>
        <w:t xml:space="preserve">ב-יב' וב-יג' בתשרי עורכים את המגבית למשכן, כאשר ב-יד' בתשרי משה מוציא הכרזה שלא להביא </w:t>
      </w:r>
      <w:r>
        <w:rPr>
          <w:rFonts w:cs="David" w:hint="cs"/>
          <w:rtl/>
        </w:rPr>
        <w:t>ע</w:t>
      </w:r>
      <w:r w:rsidRPr="001849BA">
        <w:rPr>
          <w:rFonts w:cs="David" w:hint="cs"/>
          <w:rtl/>
        </w:rPr>
        <w:t>וד נדבה למ</w:t>
      </w:r>
      <w:r>
        <w:rPr>
          <w:rFonts w:cs="David" w:hint="cs"/>
          <w:rtl/>
        </w:rPr>
        <w:t>ש</w:t>
      </w:r>
      <w:r w:rsidRPr="001849BA">
        <w:rPr>
          <w:rFonts w:cs="David" w:hint="cs"/>
          <w:rtl/>
        </w:rPr>
        <w:t>כן.</w:t>
      </w:r>
    </w:p>
  </w:footnote>
  <w:footnote w:id="11">
    <w:p w:rsidR="003B5312" w:rsidRPr="00951D89" w:rsidRDefault="003B5312" w:rsidP="00FE3556">
      <w:pPr>
        <w:autoSpaceDE w:val="0"/>
        <w:autoSpaceDN w:val="0"/>
        <w:adjustRightInd w:val="0"/>
        <w:spacing w:line="360" w:lineRule="auto"/>
        <w:ind w:right="-1276"/>
        <w:jc w:val="both"/>
        <w:rPr>
          <w:sz w:val="20"/>
          <w:szCs w:val="20"/>
          <w:rtl/>
        </w:rPr>
      </w:pPr>
      <w:r w:rsidRPr="00951D89">
        <w:rPr>
          <w:rStyle w:val="a5"/>
          <w:sz w:val="20"/>
          <w:szCs w:val="20"/>
        </w:rPr>
        <w:footnoteRef/>
      </w:r>
      <w:r w:rsidRPr="00951D89">
        <w:rPr>
          <w:sz w:val="20"/>
          <w:szCs w:val="20"/>
          <w:rtl/>
        </w:rPr>
        <w:t xml:space="preserve"> </w:t>
      </w:r>
      <w:r w:rsidRPr="00951D89">
        <w:rPr>
          <w:rFonts w:hint="cs"/>
          <w:sz w:val="20"/>
          <w:szCs w:val="20"/>
          <w:rtl/>
        </w:rPr>
        <w:t>אמר</w:t>
      </w:r>
      <w:r w:rsidRPr="00951D89">
        <w:rPr>
          <w:sz w:val="20"/>
          <w:szCs w:val="20"/>
          <w:rtl/>
        </w:rPr>
        <w:t xml:space="preserve"> ר' אחא בר אבא אין אתה יכול לעמוד על אופיא של אומה זו </w:t>
      </w:r>
      <w:r w:rsidRPr="00951D89">
        <w:rPr>
          <w:b/>
          <w:bCs/>
          <w:sz w:val="20"/>
          <w:szCs w:val="20"/>
          <w:rtl/>
        </w:rPr>
        <w:t>נתבעין לעג</w:t>
      </w:r>
      <w:r>
        <w:rPr>
          <w:b/>
          <w:bCs/>
          <w:sz w:val="20"/>
          <w:szCs w:val="20"/>
          <w:rtl/>
        </w:rPr>
        <w:t>ל ונותנין. נתבעין למשכן ונותנין</w:t>
      </w:r>
      <w:r>
        <w:rPr>
          <w:rFonts w:hint="cs"/>
          <w:sz w:val="20"/>
          <w:szCs w:val="20"/>
          <w:rtl/>
        </w:rPr>
        <w:t>(ילקו"ש כה',שסח')</w:t>
      </w:r>
      <w:r w:rsidR="00FE3556">
        <w:rPr>
          <w:rFonts w:hint="cs"/>
          <w:sz w:val="20"/>
          <w:szCs w:val="20"/>
          <w:rtl/>
        </w:rPr>
        <w:t xml:space="preserve"> עיין ברמב"ם הלכות תשובה פרק ב' הלכה א' שיסודה של התשובה העליונה היא לשוב באותו המעשה ובאותם אמצעיים שבהם האדם חטא. </w:t>
      </w:r>
    </w:p>
    <w:p w:rsidR="003B5312" w:rsidRDefault="003B5312" w:rsidP="003B5312">
      <w:pPr>
        <w:pStyle w:val="a3"/>
        <w:rPr>
          <w:rt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323D3"/>
    <w:multiLevelType w:val="hybridMultilevel"/>
    <w:tmpl w:val="0548F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210"/>
    <w:rsid w:val="000407D5"/>
    <w:rsid w:val="000515AC"/>
    <w:rsid w:val="000833A5"/>
    <w:rsid w:val="000C51E3"/>
    <w:rsid w:val="00107A51"/>
    <w:rsid w:val="001849BA"/>
    <w:rsid w:val="00272A89"/>
    <w:rsid w:val="00370FC5"/>
    <w:rsid w:val="003B11D6"/>
    <w:rsid w:val="003B5312"/>
    <w:rsid w:val="005F3F30"/>
    <w:rsid w:val="00727EEB"/>
    <w:rsid w:val="00992FE0"/>
    <w:rsid w:val="009A0C61"/>
    <w:rsid w:val="009D152E"/>
    <w:rsid w:val="00B911CF"/>
    <w:rsid w:val="00BD35DA"/>
    <w:rsid w:val="00BE0EE1"/>
    <w:rsid w:val="00BE5A72"/>
    <w:rsid w:val="00C6406D"/>
    <w:rsid w:val="00C743B9"/>
    <w:rsid w:val="00CD559A"/>
    <w:rsid w:val="00D94210"/>
    <w:rsid w:val="00E521A1"/>
    <w:rsid w:val="00FD2874"/>
    <w:rsid w:val="00FE35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David"/>
        <w:sz w:val="22"/>
        <w:szCs w:val="24"/>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94210"/>
    <w:pPr>
      <w:spacing w:after="0" w:line="240" w:lineRule="auto"/>
    </w:pPr>
    <w:rPr>
      <w:rFonts w:cstheme="minorBidi"/>
      <w:sz w:val="20"/>
      <w:szCs w:val="20"/>
    </w:rPr>
  </w:style>
  <w:style w:type="character" w:customStyle="1" w:styleId="a4">
    <w:name w:val="טקסט הערת שוליים תו"/>
    <w:basedOn w:val="a0"/>
    <w:link w:val="a3"/>
    <w:uiPriority w:val="99"/>
    <w:semiHidden/>
    <w:rsid w:val="00D94210"/>
    <w:rPr>
      <w:rFonts w:cstheme="minorBidi"/>
      <w:sz w:val="20"/>
      <w:szCs w:val="20"/>
    </w:rPr>
  </w:style>
  <w:style w:type="character" w:styleId="a5">
    <w:name w:val="footnote reference"/>
    <w:basedOn w:val="a0"/>
    <w:semiHidden/>
    <w:unhideWhenUsed/>
    <w:rsid w:val="00D94210"/>
    <w:rPr>
      <w:vertAlign w:val="superscript"/>
    </w:rPr>
  </w:style>
  <w:style w:type="character" w:styleId="Hyperlink">
    <w:name w:val="Hyperlink"/>
    <w:basedOn w:val="a0"/>
    <w:uiPriority w:val="99"/>
    <w:unhideWhenUsed/>
    <w:rsid w:val="00D94210"/>
    <w:rPr>
      <w:color w:val="0000FF" w:themeColor="hyperlink"/>
      <w:u w:val="single"/>
    </w:rPr>
  </w:style>
  <w:style w:type="paragraph" w:styleId="a6">
    <w:name w:val="List Paragraph"/>
    <w:basedOn w:val="a"/>
    <w:uiPriority w:val="34"/>
    <w:qFormat/>
    <w:rsid w:val="003B11D6"/>
    <w:pPr>
      <w:ind w:left="720"/>
      <w:contextualSpacing/>
    </w:pPr>
  </w:style>
  <w:style w:type="paragraph" w:styleId="a7">
    <w:name w:val="header"/>
    <w:basedOn w:val="a"/>
    <w:link w:val="a8"/>
    <w:uiPriority w:val="99"/>
    <w:unhideWhenUsed/>
    <w:rsid w:val="00727EEB"/>
    <w:pPr>
      <w:tabs>
        <w:tab w:val="center" w:pos="4153"/>
        <w:tab w:val="right" w:pos="8306"/>
      </w:tabs>
      <w:spacing w:after="0" w:line="240" w:lineRule="auto"/>
    </w:pPr>
  </w:style>
  <w:style w:type="character" w:customStyle="1" w:styleId="a8">
    <w:name w:val="כותרת עליונה תו"/>
    <w:basedOn w:val="a0"/>
    <w:link w:val="a7"/>
    <w:uiPriority w:val="99"/>
    <w:rsid w:val="00727EEB"/>
  </w:style>
  <w:style w:type="paragraph" w:styleId="a9">
    <w:name w:val="footer"/>
    <w:basedOn w:val="a"/>
    <w:link w:val="aa"/>
    <w:uiPriority w:val="99"/>
    <w:unhideWhenUsed/>
    <w:rsid w:val="00727EEB"/>
    <w:pPr>
      <w:tabs>
        <w:tab w:val="center" w:pos="4153"/>
        <w:tab w:val="right" w:pos="8306"/>
      </w:tabs>
      <w:spacing w:after="0" w:line="240" w:lineRule="auto"/>
    </w:pPr>
  </w:style>
  <w:style w:type="character" w:customStyle="1" w:styleId="aa">
    <w:name w:val="כותרת תחתונה תו"/>
    <w:basedOn w:val="a0"/>
    <w:link w:val="a9"/>
    <w:uiPriority w:val="99"/>
    <w:rsid w:val="00727E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David"/>
        <w:sz w:val="22"/>
        <w:szCs w:val="24"/>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94210"/>
    <w:pPr>
      <w:spacing w:after="0" w:line="240" w:lineRule="auto"/>
    </w:pPr>
    <w:rPr>
      <w:rFonts w:cstheme="minorBidi"/>
      <w:sz w:val="20"/>
      <w:szCs w:val="20"/>
    </w:rPr>
  </w:style>
  <w:style w:type="character" w:customStyle="1" w:styleId="a4">
    <w:name w:val="טקסט הערת שוליים תו"/>
    <w:basedOn w:val="a0"/>
    <w:link w:val="a3"/>
    <w:uiPriority w:val="99"/>
    <w:semiHidden/>
    <w:rsid w:val="00D94210"/>
    <w:rPr>
      <w:rFonts w:cstheme="minorBidi"/>
      <w:sz w:val="20"/>
      <w:szCs w:val="20"/>
    </w:rPr>
  </w:style>
  <w:style w:type="character" w:styleId="a5">
    <w:name w:val="footnote reference"/>
    <w:basedOn w:val="a0"/>
    <w:semiHidden/>
    <w:unhideWhenUsed/>
    <w:rsid w:val="00D94210"/>
    <w:rPr>
      <w:vertAlign w:val="superscript"/>
    </w:rPr>
  </w:style>
  <w:style w:type="character" w:styleId="Hyperlink">
    <w:name w:val="Hyperlink"/>
    <w:basedOn w:val="a0"/>
    <w:uiPriority w:val="99"/>
    <w:unhideWhenUsed/>
    <w:rsid w:val="00D94210"/>
    <w:rPr>
      <w:color w:val="0000FF" w:themeColor="hyperlink"/>
      <w:u w:val="single"/>
    </w:rPr>
  </w:style>
  <w:style w:type="paragraph" w:styleId="a6">
    <w:name w:val="List Paragraph"/>
    <w:basedOn w:val="a"/>
    <w:uiPriority w:val="34"/>
    <w:qFormat/>
    <w:rsid w:val="003B11D6"/>
    <w:pPr>
      <w:ind w:left="720"/>
      <w:contextualSpacing/>
    </w:pPr>
  </w:style>
  <w:style w:type="paragraph" w:styleId="a7">
    <w:name w:val="header"/>
    <w:basedOn w:val="a"/>
    <w:link w:val="a8"/>
    <w:uiPriority w:val="99"/>
    <w:unhideWhenUsed/>
    <w:rsid w:val="00727EEB"/>
    <w:pPr>
      <w:tabs>
        <w:tab w:val="center" w:pos="4153"/>
        <w:tab w:val="right" w:pos="8306"/>
      </w:tabs>
      <w:spacing w:after="0" w:line="240" w:lineRule="auto"/>
    </w:pPr>
  </w:style>
  <w:style w:type="character" w:customStyle="1" w:styleId="a8">
    <w:name w:val="כותרת עליונה תו"/>
    <w:basedOn w:val="a0"/>
    <w:link w:val="a7"/>
    <w:uiPriority w:val="99"/>
    <w:rsid w:val="00727EEB"/>
  </w:style>
  <w:style w:type="paragraph" w:styleId="a9">
    <w:name w:val="footer"/>
    <w:basedOn w:val="a"/>
    <w:link w:val="aa"/>
    <w:uiPriority w:val="99"/>
    <w:unhideWhenUsed/>
    <w:rsid w:val="00727EEB"/>
    <w:pPr>
      <w:tabs>
        <w:tab w:val="center" w:pos="4153"/>
        <w:tab w:val="right" w:pos="8306"/>
      </w:tabs>
      <w:spacing w:after="0" w:line="240" w:lineRule="auto"/>
    </w:pPr>
  </w:style>
  <w:style w:type="character" w:customStyle="1" w:styleId="aa">
    <w:name w:val="כותרת תחתונה תו"/>
    <w:basedOn w:val="a0"/>
    <w:link w:val="a9"/>
    <w:uiPriority w:val="99"/>
    <w:rsid w:val="00727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768233">
      <w:bodyDiv w:val="1"/>
      <w:marLeft w:val="0"/>
      <w:marRight w:val="0"/>
      <w:marTop w:val="0"/>
      <w:marBottom w:val="0"/>
      <w:divBdr>
        <w:top w:val="none" w:sz="0" w:space="0" w:color="auto"/>
        <w:left w:val="none" w:sz="0" w:space="0" w:color="auto"/>
        <w:bottom w:val="none" w:sz="0" w:space="0" w:color="auto"/>
        <w:right w:val="none" w:sz="0" w:space="0" w:color="auto"/>
      </w:divBdr>
    </w:div>
    <w:div w:id="71867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eshiva.org.il/wiki/index.php/%D7%9C%D7%97%D7%9D_%D7%9E%D7%A9%D7%A0%D7%94"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eshiva.org.il/wiki/index.php/%D7%99%D7%9C%D7%A7%D7%95%D7%98_%D7%A9%D7%9E%D7%A2%D7%95%D7%A0%D7%99" TargetMode="External"/><Relationship Id="rId5" Type="http://schemas.openxmlformats.org/officeDocument/2006/relationships/webSettings" Target="webSettings.xml"/><Relationship Id="rId10" Type="http://schemas.openxmlformats.org/officeDocument/2006/relationships/hyperlink" Target="https://www.yeshiva.org.il/wiki/index.php/%D7%A4%D7%A8%D7%A9%D7%AA_%D7%96%D7%9B%D7%95%D7%A8" TargetMode="External"/><Relationship Id="rId4" Type="http://schemas.openxmlformats.org/officeDocument/2006/relationships/settings" Target="settings.xml"/><Relationship Id="rId9" Type="http://schemas.openxmlformats.org/officeDocument/2006/relationships/hyperlink" Target="https://www.yeshiva.org.il/wiki/index.php/%D7%A8%D7%91%D7%99_%D7%90%D7%9C%D7%A2%D7%96%D7%A8_%D7%94%D7%A7%D7%9C%D7%99%D7%A8" TargetMode="Externa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Pages>
  <Words>2190</Words>
  <Characters>10954</Characters>
  <Application>Microsoft Office Word</Application>
  <DocSecurity>0</DocSecurity>
  <Lines>91</Lines>
  <Paragraphs>26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אורן דמארי</dc:creator>
  <cp:lastModifiedBy>אורן דמארי</cp:lastModifiedBy>
  <cp:revision>9</cp:revision>
  <dcterms:created xsi:type="dcterms:W3CDTF">2026-03-09T08:30:00Z</dcterms:created>
  <dcterms:modified xsi:type="dcterms:W3CDTF">2026-03-10T18:12:00Z</dcterms:modified>
</cp:coreProperties>
</file>